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  <w:t>附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3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0"/>
          <w:szCs w:val="40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0"/>
          <w:szCs w:val="40"/>
          <w:highlight w:val="none"/>
          <w:lang w:val="en-US" w:eastAsia="zh-CN"/>
        </w:rPr>
        <w:t>考生疫情防控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0"/>
          <w:szCs w:val="40"/>
          <w:highlight w:val="none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20" w:lineRule="exact"/>
        <w:jc w:val="left"/>
        <w:textAlignment w:val="auto"/>
        <w:rPr>
          <w:rFonts w:hint="default" w:ascii="Times New Roman" w:hAnsi="Times New Roman" w:cs="Times New Roman"/>
          <w:b/>
          <w:color w:val="auto"/>
          <w:szCs w:val="21"/>
          <w:highlight w:val="none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一、本人已认真阅读《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fill="FFFFFF"/>
        </w:rPr>
        <w:t>2021年揭阳市揭东区部分事业单位公开招聘工作人员体能测试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考生疫情防控须知》，知悉告知的所有事项和防疫要求。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二、本人充分理解并遵守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体能测试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各项防疫要求，不存在任何不得参加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体能测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试的情形。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三、本人提交和现场出示的所有防疫材料（信息）均真实、有效，积极配合和服从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体能测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试防疫相关检查和管理，不隐瞒或谎报旅居史、接触史、健康状况等疫情防控信息。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如违反上述承诺，自愿取消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体能测试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资格，承担相应后果及法律责任。</w:t>
      </w:r>
    </w:p>
    <w:p>
      <w:pPr>
        <w:pStyle w:val="2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bookmarkStart w:id="0" w:name="_GoBack"/>
      <w:bookmarkEnd w:id="0"/>
    </w:p>
    <w:p>
      <w:pPr>
        <w:pStyle w:val="2"/>
        <w:jc w:val="center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  考生：</w:t>
      </w:r>
    </w:p>
    <w:p>
      <w:pPr>
        <w:pStyle w:val="2"/>
        <w:jc w:val="right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年  月  日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57F245E8"/>
    <w:rsid w:val="2FA37EB3"/>
    <w:rsid w:val="57F2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27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220</Characters>
  <Lines>0</Lines>
  <Paragraphs>0</Paragraphs>
  <TotalTime>0</TotalTime>
  <ScaleCrop>false</ScaleCrop>
  <LinksUpToDate>false</LinksUpToDate>
  <CharactersWithSpaces>252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2022-07-22T03:03:00Z</dcterms:created>
  <dc:creator>Administrator</dc:creator>
  <cp:lastModifiedBy>Administrator</cp:lastModifiedBy>
  <dcterms:modified xsi:type="dcterms:W3CDTF">2022-07-22T04:27:35Z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D784E362F01C48A7B07C9E41CC01E238</vt:lpwstr>
  </property>
</Properties>
</file>