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asciiTheme="minorEastAsia" w:hAnsiTheme="minorEastAsia" w:eastAsiaTheme="minorEastAsia"/>
          <w:sz w:val="44"/>
          <w:szCs w:val="44"/>
        </w:rPr>
      </w:pP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Theme="minorEastAsia" w:hAnsiTheme="minorEastAsia" w:eastAsiaTheme="minorEastAsia"/>
          <w:sz w:val="44"/>
          <w:szCs w:val="44"/>
        </w:rPr>
      </w:pPr>
    </w:p>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eastAsia="宋体" w:cs="仿宋_GB2312"/>
          <w:szCs w:val="32"/>
        </w:rPr>
      </w:pPr>
      <w:r>
        <w:rPr>
          <w:rFonts w:hint="default" w:ascii="Times New Roman" w:hAnsi="Times New Roman" w:eastAsia="方正小标宋简体" w:cs="Times New Roman"/>
          <w:color w:val="auto"/>
          <w:sz w:val="44"/>
          <w:szCs w:val="44"/>
          <w:highlight w:val="none"/>
          <w:lang w:val="en-US" w:eastAsia="zh-CN"/>
        </w:rPr>
        <w:t>揭阳市消防水源管理办法</w:t>
      </w:r>
    </w:p>
    <w:p>
      <w:pPr>
        <w:pStyle w:val="4"/>
        <w:keepNext w:val="0"/>
        <w:keepLines w:val="0"/>
        <w:pageBreakBefore w:val="0"/>
        <w:kinsoku/>
        <w:wordWrap/>
        <w:overflowPunct/>
        <w:topLinePunct w:val="0"/>
        <w:autoSpaceDE/>
        <w:bidi w:val="0"/>
        <w:adjustRightInd/>
        <w:snapToGrid/>
        <w:spacing w:after="0" w:afterLines="0" w:line="240" w:lineRule="auto"/>
        <w:ind w:firstLine="640" w:firstLineChars="200"/>
        <w:jc w:val="both"/>
        <w:textAlignment w:val="auto"/>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w:t>
      </w:r>
      <w:r>
        <w:rPr>
          <w:rFonts w:hint="eastAsia" w:ascii="楷体_GB2312" w:eastAsia="楷体_GB2312" w:cs="楷体_GB2312"/>
          <w:color w:val="333333"/>
          <w:sz w:val="32"/>
          <w:szCs w:val="32"/>
          <w:shd w:val="clear" w:fill="FFFFFF"/>
        </w:rPr>
        <w:t>20</w:t>
      </w:r>
      <w:r>
        <w:rPr>
          <w:rFonts w:hint="eastAsia" w:ascii="楷体_GB2312" w:eastAsia="楷体_GB2312" w:cs="楷体_GB2312"/>
          <w:color w:val="333333"/>
          <w:sz w:val="32"/>
          <w:szCs w:val="32"/>
          <w:shd w:val="clear" w:fill="FFFFFF"/>
          <w:lang w:val="en-US" w:eastAsia="zh-CN"/>
        </w:rPr>
        <w:t>23</w:t>
      </w:r>
      <w:r>
        <w:rPr>
          <w:rFonts w:hint="eastAsia" w:ascii="楷体_GB2312" w:eastAsia="楷体_GB2312" w:cs="楷体_GB2312"/>
          <w:color w:val="333333"/>
          <w:sz w:val="32"/>
          <w:szCs w:val="32"/>
          <w:shd w:val="clear" w:fill="FFFFFF"/>
        </w:rPr>
        <w:t>年</w:t>
      </w:r>
      <w:r>
        <w:rPr>
          <w:rFonts w:hint="eastAsia" w:ascii="楷体_GB2312" w:eastAsia="楷体_GB2312" w:cs="楷体_GB2312"/>
          <w:color w:val="333333"/>
          <w:sz w:val="32"/>
          <w:szCs w:val="32"/>
          <w:shd w:val="clear" w:fill="FFFFFF"/>
          <w:lang w:val="en-US" w:eastAsia="zh-CN"/>
        </w:rPr>
        <w:t>9</w:t>
      </w:r>
      <w:r>
        <w:rPr>
          <w:rFonts w:hint="eastAsia" w:ascii="楷体_GB2312" w:eastAsia="楷体_GB2312" w:cs="楷体_GB2312"/>
          <w:color w:val="333333"/>
          <w:sz w:val="32"/>
          <w:szCs w:val="32"/>
          <w:shd w:val="clear" w:fill="FFFFFF"/>
        </w:rPr>
        <w:t>月</w:t>
      </w:r>
      <w:r>
        <w:rPr>
          <w:rFonts w:hint="eastAsia" w:ascii="楷体_GB2312" w:eastAsia="楷体_GB2312" w:cs="楷体_GB2312"/>
          <w:color w:val="333333"/>
          <w:sz w:val="32"/>
          <w:szCs w:val="32"/>
          <w:shd w:val="clear" w:fill="FFFFFF"/>
          <w:lang w:val="en-US" w:eastAsia="zh-CN"/>
        </w:rPr>
        <w:t>19</w:t>
      </w:r>
      <w:r>
        <w:rPr>
          <w:rFonts w:hint="eastAsia" w:ascii="楷体_GB2312" w:eastAsia="楷体_GB2312" w:cs="楷体_GB2312"/>
          <w:color w:val="333333"/>
          <w:sz w:val="32"/>
          <w:szCs w:val="32"/>
          <w:shd w:val="clear" w:fill="FFFFFF"/>
        </w:rPr>
        <w:t>日七届揭阳市人民政府第</w:t>
      </w:r>
      <w:r>
        <w:rPr>
          <w:rFonts w:hint="eastAsia" w:ascii="楷体_GB2312" w:eastAsia="楷体_GB2312" w:cs="楷体_GB2312"/>
          <w:color w:val="333333"/>
          <w:sz w:val="32"/>
          <w:szCs w:val="32"/>
          <w:shd w:val="clear" w:fill="FFFFFF"/>
          <w:lang w:val="en-US" w:eastAsia="zh-CN"/>
        </w:rPr>
        <w:t>58</w:t>
      </w:r>
      <w:r>
        <w:rPr>
          <w:rFonts w:hint="eastAsia" w:ascii="楷体_GB2312" w:eastAsia="楷体_GB2312" w:cs="楷体_GB2312"/>
          <w:color w:val="333333"/>
          <w:sz w:val="32"/>
          <w:szCs w:val="32"/>
          <w:shd w:val="clear" w:fill="FFFFFF"/>
        </w:rPr>
        <w:t>次常务会议通过，20</w:t>
      </w:r>
      <w:r>
        <w:rPr>
          <w:rFonts w:hint="eastAsia" w:ascii="楷体_GB2312" w:eastAsia="楷体_GB2312" w:cs="楷体_GB2312"/>
          <w:color w:val="333333"/>
          <w:sz w:val="32"/>
          <w:szCs w:val="32"/>
          <w:shd w:val="clear" w:fill="FFFFFF"/>
          <w:lang w:val="en-US" w:eastAsia="zh-CN"/>
        </w:rPr>
        <w:t>23</w:t>
      </w:r>
      <w:r>
        <w:rPr>
          <w:rFonts w:hint="eastAsia" w:ascii="楷体_GB2312" w:eastAsia="楷体_GB2312" w:cs="楷体_GB2312"/>
          <w:color w:val="333333"/>
          <w:sz w:val="32"/>
          <w:szCs w:val="32"/>
          <w:shd w:val="clear" w:fill="FFFFFF"/>
        </w:rPr>
        <w:t>年</w:t>
      </w:r>
      <w:r>
        <w:rPr>
          <w:rFonts w:hint="eastAsia" w:ascii="楷体_GB2312" w:eastAsia="楷体_GB2312" w:cs="楷体_GB2312"/>
          <w:color w:val="333333"/>
          <w:sz w:val="32"/>
          <w:szCs w:val="32"/>
          <w:shd w:val="clear" w:fill="FFFFFF"/>
          <w:lang w:val="en-US" w:eastAsia="zh-CN"/>
        </w:rPr>
        <w:t>10</w:t>
      </w:r>
      <w:r>
        <w:rPr>
          <w:rFonts w:hint="eastAsia" w:ascii="楷体_GB2312" w:eastAsia="楷体_GB2312" w:cs="楷体_GB2312"/>
          <w:color w:val="333333"/>
          <w:sz w:val="32"/>
          <w:szCs w:val="32"/>
          <w:shd w:val="clear" w:fill="FFFFFF"/>
        </w:rPr>
        <w:t>月</w:t>
      </w:r>
      <w:r>
        <w:rPr>
          <w:rFonts w:hint="eastAsia" w:ascii="楷体_GB2312" w:eastAsia="楷体_GB2312" w:cs="楷体_GB2312"/>
          <w:color w:val="333333"/>
          <w:sz w:val="32"/>
          <w:szCs w:val="32"/>
          <w:shd w:val="clear" w:fill="FFFFFF"/>
          <w:lang w:val="en-US" w:eastAsia="zh-CN"/>
        </w:rPr>
        <w:t>10</w:t>
      </w:r>
      <w:r>
        <w:rPr>
          <w:rFonts w:hint="eastAsia" w:ascii="楷体_GB2312" w:eastAsia="楷体_GB2312" w:cs="楷体_GB2312"/>
          <w:color w:val="333333"/>
          <w:sz w:val="32"/>
          <w:szCs w:val="32"/>
          <w:shd w:val="clear" w:fill="FFFFFF"/>
        </w:rPr>
        <w:t>日揭阳市人民政府令第7</w:t>
      </w:r>
      <w:r>
        <w:rPr>
          <w:rFonts w:hint="eastAsia" w:ascii="楷体_GB2312" w:eastAsia="楷体_GB2312" w:cs="楷体_GB2312"/>
          <w:color w:val="333333"/>
          <w:sz w:val="32"/>
          <w:szCs w:val="32"/>
          <w:shd w:val="clear" w:fill="FFFFFF"/>
          <w:lang w:val="en-US" w:eastAsia="zh-CN"/>
        </w:rPr>
        <w:t>9</w:t>
      </w:r>
      <w:r>
        <w:rPr>
          <w:rFonts w:hint="eastAsia" w:ascii="楷体_GB2312" w:eastAsia="楷体_GB2312" w:cs="楷体_GB2312"/>
          <w:color w:val="333333"/>
          <w:sz w:val="32"/>
          <w:szCs w:val="32"/>
          <w:shd w:val="clear" w:fill="FFFFFF"/>
        </w:rPr>
        <w:t>号公布　自202</w:t>
      </w:r>
      <w:r>
        <w:rPr>
          <w:rFonts w:hint="eastAsia" w:ascii="楷体_GB2312" w:eastAsia="楷体_GB2312" w:cs="楷体_GB2312"/>
          <w:color w:val="333333"/>
          <w:sz w:val="32"/>
          <w:szCs w:val="32"/>
          <w:shd w:val="clear" w:fill="FFFFFF"/>
          <w:lang w:val="en-US" w:eastAsia="zh-CN"/>
        </w:rPr>
        <w:t>3</w:t>
      </w:r>
      <w:r>
        <w:rPr>
          <w:rFonts w:hint="eastAsia" w:ascii="楷体_GB2312" w:eastAsia="楷体_GB2312" w:cs="楷体_GB2312"/>
          <w:color w:val="333333"/>
          <w:sz w:val="32"/>
          <w:szCs w:val="32"/>
          <w:shd w:val="clear" w:fill="FFFFFF"/>
        </w:rPr>
        <w:t>年</w:t>
      </w:r>
      <w:r>
        <w:rPr>
          <w:rFonts w:hint="eastAsia" w:ascii="楷体_GB2312" w:eastAsia="楷体_GB2312" w:cs="楷体_GB2312"/>
          <w:color w:val="333333"/>
          <w:sz w:val="32"/>
          <w:szCs w:val="32"/>
          <w:shd w:val="clear" w:fill="FFFFFF"/>
          <w:lang w:val="en-US" w:eastAsia="zh-CN"/>
        </w:rPr>
        <w:t>12</w:t>
      </w:r>
      <w:r>
        <w:rPr>
          <w:rFonts w:hint="eastAsia" w:ascii="楷体_GB2312" w:eastAsia="楷体_GB2312" w:cs="楷体_GB2312"/>
          <w:color w:val="333333"/>
          <w:sz w:val="32"/>
          <w:szCs w:val="32"/>
          <w:shd w:val="clear" w:fill="FFFFFF"/>
        </w:rPr>
        <w:t>月1日起施行</w:t>
      </w:r>
      <w:r>
        <w:rPr>
          <w:rFonts w:hint="eastAsia" w:ascii="楷体_GB2312" w:hAnsi="楷体_GB2312" w:eastAsia="楷体_GB2312" w:cs="楷体_GB2312"/>
          <w:lang w:val="en-US" w:eastAsia="zh-CN"/>
        </w:rPr>
        <w:t>）</w:t>
      </w:r>
    </w:p>
    <w:p>
      <w:pPr>
        <w:pStyle w:val="4"/>
        <w:rPr>
          <w:rFonts w:hint="eastAsia"/>
        </w:rPr>
      </w:pPr>
      <w:bookmarkStart w:id="0" w:name="_GoBack"/>
      <w:bookmarkEnd w:id="0"/>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i w:val="0"/>
          <w:iCs w:val="0"/>
          <w:caps w:val="0"/>
          <w:color w:val="auto"/>
          <w:spacing w:val="0"/>
          <w:sz w:val="32"/>
          <w:szCs w:val="32"/>
          <w:highlight w:val="none"/>
          <w:lang w:eastAsia="zh-CN"/>
        </w:rPr>
        <w:t>第一条</w:t>
      </w:r>
      <w:r>
        <w:rPr>
          <w:rFonts w:hint="eastAsia" w:ascii="Times New Roman" w:hAnsi="Times New Roman" w:eastAsia="黑体" w:cs="Times New Roman"/>
          <w:i w:val="0"/>
          <w:iCs w:val="0"/>
          <w:caps w:val="0"/>
          <w:color w:val="auto"/>
          <w:spacing w:val="0"/>
          <w:sz w:val="32"/>
          <w:szCs w:val="32"/>
          <w:highlight w:val="none"/>
          <w:lang w:val="en-US" w:eastAsia="zh-CN"/>
        </w:rPr>
        <w:t xml:space="preserve"> </w:t>
      </w:r>
      <w:r>
        <w:rPr>
          <w:rFonts w:hint="default" w:ascii="Times New Roman" w:hAnsi="Times New Roman" w:eastAsia="仿宋_GB2312" w:cs="Times New Roman"/>
          <w:i w:val="0"/>
          <w:iCs w:val="0"/>
          <w:caps w:val="0"/>
          <w:color w:val="auto"/>
          <w:spacing w:val="0"/>
          <w:kern w:val="0"/>
          <w:sz w:val="32"/>
          <w:szCs w:val="32"/>
          <w:highlight w:val="none"/>
          <w:lang w:val="en-US" w:eastAsia="zh-CN" w:bidi="ar"/>
        </w:rPr>
        <w:t xml:space="preserve"> </w:t>
      </w:r>
      <w:r>
        <w:rPr>
          <w:rFonts w:hint="default" w:ascii="Times New Roman" w:hAnsi="Times New Roman" w:eastAsia="仿宋_GB2312" w:cs="Times New Roman"/>
          <w:i w:val="0"/>
          <w:iCs w:val="0"/>
          <w:caps w:val="0"/>
          <w:color w:val="auto"/>
          <w:spacing w:val="0"/>
          <w:sz w:val="32"/>
          <w:szCs w:val="32"/>
          <w:highlight w:val="none"/>
          <w:lang w:eastAsia="zh-CN"/>
        </w:rPr>
        <w:t>为了加强消防水源的管理，保障</w:t>
      </w:r>
      <w:r>
        <w:rPr>
          <w:rFonts w:hint="eastAsia" w:ascii="Times New Roman" w:hAnsi="Times New Roman" w:eastAsia="仿宋_GB2312" w:cs="Times New Roman"/>
          <w:i w:val="0"/>
          <w:iCs w:val="0"/>
          <w:caps w:val="0"/>
          <w:color w:val="auto"/>
          <w:spacing w:val="0"/>
          <w:sz w:val="32"/>
          <w:szCs w:val="32"/>
          <w:highlight w:val="none"/>
          <w:lang w:eastAsia="zh-CN"/>
        </w:rPr>
        <w:t>本市消防</w:t>
      </w:r>
      <w:r>
        <w:rPr>
          <w:rFonts w:hint="default" w:ascii="Times New Roman" w:hAnsi="Times New Roman" w:eastAsia="仿宋_GB2312" w:cs="Times New Roman"/>
          <w:i w:val="0"/>
          <w:iCs w:val="0"/>
          <w:caps w:val="0"/>
          <w:color w:val="auto"/>
          <w:spacing w:val="0"/>
          <w:sz w:val="32"/>
          <w:szCs w:val="32"/>
          <w:highlight w:val="none"/>
          <w:lang w:eastAsia="zh-CN"/>
        </w:rPr>
        <w:t>用水，保护公民人身、财产安全，维护公共安全，根据《中华人民共和国消防法》《广东省实施</w:t>
      </w:r>
      <w:r>
        <w:rPr>
          <w:rFonts w:hint="default" w:ascii="Times New Roman" w:hAnsi="Times New Roman" w:eastAsia="仿宋_GB2312" w:cs="Times New Roman"/>
          <w:i w:val="0"/>
          <w:iCs w:val="0"/>
          <w:caps w:val="0"/>
          <w:color w:val="auto"/>
          <w:spacing w:val="0"/>
          <w:sz w:val="32"/>
          <w:szCs w:val="32"/>
          <w:highlight w:val="none"/>
        </w:rPr>
        <w:t>&lt;</w:t>
      </w:r>
      <w:r>
        <w:rPr>
          <w:rFonts w:hint="default" w:ascii="Times New Roman" w:hAnsi="Times New Roman" w:eastAsia="仿宋_GB2312" w:cs="Times New Roman"/>
          <w:i w:val="0"/>
          <w:iCs w:val="0"/>
          <w:caps w:val="0"/>
          <w:color w:val="auto"/>
          <w:spacing w:val="0"/>
          <w:sz w:val="32"/>
          <w:szCs w:val="32"/>
          <w:highlight w:val="none"/>
          <w:lang w:eastAsia="zh-CN"/>
        </w:rPr>
        <w:t>中华人民共和国消防法</w:t>
      </w:r>
      <w:r>
        <w:rPr>
          <w:rFonts w:hint="default" w:ascii="Times New Roman" w:hAnsi="Times New Roman" w:eastAsia="仿宋_GB2312" w:cs="Times New Roman"/>
          <w:i w:val="0"/>
          <w:iCs w:val="0"/>
          <w:caps w:val="0"/>
          <w:color w:val="auto"/>
          <w:spacing w:val="0"/>
          <w:sz w:val="32"/>
          <w:szCs w:val="32"/>
          <w:highlight w:val="none"/>
        </w:rPr>
        <w:t>&gt;</w:t>
      </w:r>
      <w:r>
        <w:rPr>
          <w:rFonts w:hint="default" w:ascii="Times New Roman" w:hAnsi="Times New Roman" w:eastAsia="仿宋_GB2312" w:cs="Times New Roman"/>
          <w:i w:val="0"/>
          <w:iCs w:val="0"/>
          <w:caps w:val="0"/>
          <w:color w:val="auto"/>
          <w:spacing w:val="0"/>
          <w:sz w:val="32"/>
          <w:szCs w:val="32"/>
          <w:highlight w:val="none"/>
          <w:lang w:eastAsia="zh-CN"/>
        </w:rPr>
        <w:t>办法》等法律法规</w:t>
      </w:r>
      <w:r>
        <w:rPr>
          <w:rFonts w:hint="eastAsia" w:ascii="Times New Roman" w:hAnsi="Times New Roman" w:eastAsia="仿宋_GB2312" w:cs="Times New Roman"/>
          <w:i w:val="0"/>
          <w:iCs w:val="0"/>
          <w:caps w:val="0"/>
          <w:color w:val="auto"/>
          <w:spacing w:val="0"/>
          <w:sz w:val="32"/>
          <w:szCs w:val="32"/>
          <w:highlight w:val="none"/>
          <w:lang w:eastAsia="zh-CN"/>
        </w:rPr>
        <w:t>和国家、省有关规定，结合本市实际</w:t>
      </w:r>
      <w:r>
        <w:rPr>
          <w:rFonts w:hint="default" w:ascii="Times New Roman" w:hAnsi="Times New Roman" w:eastAsia="仿宋_GB2312" w:cs="Times New Roman"/>
          <w:i w:val="0"/>
          <w:iCs w:val="0"/>
          <w:caps w:val="0"/>
          <w:color w:val="auto"/>
          <w:spacing w:val="0"/>
          <w:sz w:val="32"/>
          <w:szCs w:val="32"/>
          <w:highlight w:val="none"/>
          <w:lang w:eastAsia="zh-CN"/>
        </w:rPr>
        <w:t>，制定本办法。</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i w:val="0"/>
          <w:iCs w:val="0"/>
          <w:caps w:val="0"/>
          <w:color w:val="auto"/>
          <w:spacing w:val="0"/>
          <w:sz w:val="32"/>
          <w:szCs w:val="32"/>
          <w:highlight w:val="none"/>
          <w:lang w:val="en-US" w:eastAsia="zh-CN"/>
        </w:rPr>
        <w:t>第二条</w:t>
      </w:r>
      <w:r>
        <w:rPr>
          <w:rFonts w:hint="eastAsia" w:ascii="Times New Roman" w:hAnsi="Times New Roman" w:eastAsia="黑体" w:cs="Times New Roman"/>
          <w:i w:val="0"/>
          <w:iCs w:val="0"/>
          <w:caps w:val="0"/>
          <w:color w:val="auto"/>
          <w:spacing w:val="0"/>
          <w:sz w:val="32"/>
          <w:szCs w:val="32"/>
          <w:highlight w:val="none"/>
          <w:lang w:val="en-US" w:eastAsia="zh-CN"/>
        </w:rPr>
        <w:t xml:space="preserve"> </w:t>
      </w:r>
      <w:r>
        <w:rPr>
          <w:rFonts w:hint="default" w:ascii="Times New Roman" w:hAnsi="Times New Roman" w:eastAsia="仿宋_GB2312" w:cs="Times New Roman"/>
          <w:i w:val="0"/>
          <w:iCs w:val="0"/>
          <w:caps w:val="0"/>
          <w:color w:val="auto"/>
          <w:spacing w:val="0"/>
          <w:kern w:val="0"/>
          <w:sz w:val="32"/>
          <w:szCs w:val="32"/>
          <w:highlight w:val="none"/>
          <w:lang w:val="en-US" w:eastAsia="zh-CN" w:bidi="ar"/>
        </w:rPr>
        <w:t xml:space="preserve"> </w:t>
      </w:r>
      <w:r>
        <w:rPr>
          <w:rFonts w:hint="default" w:ascii="Times New Roman" w:hAnsi="Times New Roman" w:eastAsia="仿宋_GB2312" w:cs="Times New Roman"/>
          <w:i w:val="0"/>
          <w:iCs w:val="0"/>
          <w:caps w:val="0"/>
          <w:color w:val="auto"/>
          <w:spacing w:val="0"/>
          <w:sz w:val="32"/>
          <w:szCs w:val="32"/>
          <w:highlight w:val="none"/>
          <w:lang w:eastAsia="zh-CN"/>
        </w:rPr>
        <w:t>本市行政区域内消防水源的规划、建设、维护保养、使用和监督管理等活动，适用本办法。</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i w:val="0"/>
          <w:iCs w:val="0"/>
          <w:caps w:val="0"/>
          <w:color w:val="auto"/>
          <w:spacing w:val="0"/>
          <w:sz w:val="32"/>
          <w:szCs w:val="32"/>
          <w:highlight w:val="none"/>
          <w:lang w:eastAsia="zh-CN"/>
        </w:rPr>
      </w:pPr>
      <w:r>
        <w:rPr>
          <w:rFonts w:hint="default" w:ascii="Times New Roman" w:hAnsi="Times New Roman" w:eastAsia="黑体" w:cs="Times New Roman"/>
          <w:i w:val="0"/>
          <w:iCs w:val="0"/>
          <w:caps w:val="0"/>
          <w:color w:val="auto"/>
          <w:spacing w:val="0"/>
          <w:sz w:val="32"/>
          <w:szCs w:val="32"/>
          <w:highlight w:val="none"/>
          <w:lang w:val="en-US" w:eastAsia="zh-CN"/>
        </w:rPr>
        <w:t>第三条</w:t>
      </w:r>
      <w:r>
        <w:rPr>
          <w:rFonts w:hint="eastAsia" w:ascii="Times New Roman" w:hAnsi="Times New Roman" w:eastAsia="黑体" w:cs="Times New Roman"/>
          <w:i w:val="0"/>
          <w:iCs w:val="0"/>
          <w:caps w:val="0"/>
          <w:color w:val="auto"/>
          <w:spacing w:val="0"/>
          <w:sz w:val="32"/>
          <w:szCs w:val="32"/>
          <w:highlight w:val="none"/>
          <w:lang w:val="en-US" w:eastAsia="zh-CN"/>
        </w:rPr>
        <w:t xml:space="preserve"> </w:t>
      </w:r>
      <w:r>
        <w:rPr>
          <w:rFonts w:hint="default" w:ascii="Times New Roman" w:hAnsi="Times New Roman" w:eastAsia="仿宋_GB2312" w:cs="Times New Roman"/>
          <w:i w:val="0"/>
          <w:iCs w:val="0"/>
          <w:caps w:val="0"/>
          <w:color w:val="auto"/>
          <w:spacing w:val="0"/>
          <w:kern w:val="0"/>
          <w:sz w:val="32"/>
          <w:szCs w:val="32"/>
          <w:highlight w:val="none"/>
          <w:lang w:val="en-US" w:eastAsia="zh-CN" w:bidi="ar"/>
        </w:rPr>
        <w:t xml:space="preserve"> </w:t>
      </w:r>
      <w:r>
        <w:rPr>
          <w:rFonts w:hint="default" w:ascii="Times New Roman" w:hAnsi="Times New Roman" w:eastAsia="仿宋_GB2312" w:cs="Times New Roman"/>
          <w:i w:val="0"/>
          <w:iCs w:val="0"/>
          <w:caps w:val="0"/>
          <w:color w:val="auto"/>
          <w:spacing w:val="0"/>
          <w:sz w:val="32"/>
          <w:szCs w:val="32"/>
          <w:highlight w:val="none"/>
          <w:lang w:eastAsia="zh-CN"/>
        </w:rPr>
        <w:t>本办法所称消防水源</w:t>
      </w:r>
      <w:r>
        <w:rPr>
          <w:rFonts w:hint="eastAsia" w:ascii="Times New Roman" w:hAnsi="Times New Roman" w:eastAsia="仿宋_GB2312" w:cs="Times New Roman"/>
          <w:i w:val="0"/>
          <w:iCs w:val="0"/>
          <w:caps w:val="0"/>
          <w:color w:val="auto"/>
          <w:spacing w:val="0"/>
          <w:sz w:val="32"/>
          <w:szCs w:val="32"/>
          <w:highlight w:val="none"/>
          <w:lang w:eastAsia="zh-CN"/>
        </w:rPr>
        <w:t>，</w:t>
      </w:r>
      <w:r>
        <w:rPr>
          <w:rFonts w:hint="default" w:ascii="Times New Roman" w:hAnsi="Times New Roman" w:eastAsia="仿宋_GB2312" w:cs="Times New Roman"/>
          <w:i w:val="0"/>
          <w:iCs w:val="0"/>
          <w:caps w:val="0"/>
          <w:color w:val="auto"/>
          <w:spacing w:val="0"/>
          <w:sz w:val="32"/>
          <w:szCs w:val="32"/>
          <w:highlight w:val="none"/>
          <w:lang w:eastAsia="zh-CN"/>
        </w:rPr>
        <w:t>是指</w:t>
      </w:r>
      <w:r>
        <w:rPr>
          <w:rFonts w:hint="eastAsia" w:ascii="Times New Roman" w:hAnsi="Times New Roman" w:eastAsia="仿宋_GB2312" w:cs="Times New Roman"/>
          <w:i w:val="0"/>
          <w:iCs w:val="0"/>
          <w:caps w:val="0"/>
          <w:color w:val="auto"/>
          <w:spacing w:val="0"/>
          <w:sz w:val="32"/>
          <w:szCs w:val="32"/>
          <w:highlight w:val="none"/>
          <w:lang w:eastAsia="zh-CN"/>
        </w:rPr>
        <w:t>市政</w:t>
      </w:r>
      <w:r>
        <w:rPr>
          <w:rFonts w:hint="eastAsia" w:ascii="Times New Roman" w:hAnsi="Times New Roman" w:eastAsia="仿宋_GB2312" w:cs="Times New Roman"/>
          <w:i w:val="0"/>
          <w:iCs w:val="0"/>
          <w:caps w:val="0"/>
          <w:color w:val="auto"/>
          <w:spacing w:val="0"/>
          <w:sz w:val="32"/>
          <w:szCs w:val="32"/>
          <w:highlight w:val="none"/>
          <w:lang w:val="en-US" w:eastAsia="zh-CN"/>
        </w:rPr>
        <w:t>及</w:t>
      </w:r>
      <w:r>
        <w:rPr>
          <w:rFonts w:hint="eastAsia" w:ascii="Times New Roman" w:hAnsi="Times New Roman" w:eastAsia="仿宋_GB2312" w:cs="Times New Roman"/>
          <w:i w:val="0"/>
          <w:iCs w:val="0"/>
          <w:caps w:val="0"/>
          <w:color w:val="auto"/>
          <w:spacing w:val="0"/>
          <w:sz w:val="32"/>
          <w:szCs w:val="32"/>
          <w:highlight w:val="none"/>
          <w:lang w:eastAsia="zh-CN"/>
        </w:rPr>
        <w:t>公共</w:t>
      </w:r>
      <w:r>
        <w:rPr>
          <w:rFonts w:hint="eastAsia" w:ascii="Times New Roman" w:hAnsi="Times New Roman" w:eastAsia="仿宋_GB2312" w:cs="Times New Roman"/>
          <w:i w:val="0"/>
          <w:iCs w:val="0"/>
          <w:caps w:val="0"/>
          <w:color w:val="auto"/>
          <w:spacing w:val="0"/>
          <w:sz w:val="32"/>
          <w:szCs w:val="32"/>
          <w:highlight w:val="none"/>
          <w:lang w:val="en-US" w:eastAsia="zh-CN"/>
        </w:rPr>
        <w:t>基础</w:t>
      </w:r>
      <w:r>
        <w:rPr>
          <w:rFonts w:hint="eastAsia" w:ascii="Times New Roman" w:hAnsi="Times New Roman" w:eastAsia="仿宋_GB2312" w:cs="Times New Roman"/>
          <w:i w:val="0"/>
          <w:iCs w:val="0"/>
          <w:caps w:val="0"/>
          <w:color w:val="auto"/>
          <w:spacing w:val="0"/>
          <w:sz w:val="32"/>
          <w:szCs w:val="32"/>
          <w:highlight w:val="none"/>
          <w:lang w:eastAsia="zh-CN"/>
        </w:rPr>
        <w:t>设施配建的室外消火栓、消防水池，单位和居民住宅区室外消火栓、消防水池，以及湖泊、河流、水库、池塘等天然水源消防取水平台。</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i w:val="0"/>
          <w:iCs w:val="0"/>
          <w:caps w:val="0"/>
          <w:color w:val="auto"/>
          <w:spacing w:val="0"/>
          <w:sz w:val="32"/>
          <w:szCs w:val="32"/>
          <w:highlight w:val="none"/>
          <w:lang w:eastAsia="zh-CN"/>
        </w:rPr>
      </w:pPr>
      <w:r>
        <w:rPr>
          <w:rFonts w:hint="default" w:ascii="Times New Roman" w:hAnsi="Times New Roman" w:eastAsia="黑体" w:cs="Times New Roman"/>
          <w:i w:val="0"/>
          <w:iCs w:val="0"/>
          <w:caps w:val="0"/>
          <w:color w:val="auto"/>
          <w:spacing w:val="0"/>
          <w:sz w:val="32"/>
          <w:szCs w:val="32"/>
          <w:highlight w:val="none"/>
          <w:lang w:val="en-US" w:eastAsia="zh-CN"/>
        </w:rPr>
        <w:t>第四条</w:t>
      </w:r>
      <w:r>
        <w:rPr>
          <w:rFonts w:hint="eastAsia" w:ascii="Times New Roman" w:hAnsi="Times New Roman" w:eastAsia="黑体" w:cs="Times New Roman"/>
          <w:i w:val="0"/>
          <w:iCs w:val="0"/>
          <w:caps w:val="0"/>
          <w:color w:val="auto"/>
          <w:spacing w:val="0"/>
          <w:sz w:val="32"/>
          <w:szCs w:val="32"/>
          <w:highlight w:val="none"/>
          <w:lang w:val="en-US" w:eastAsia="zh-CN"/>
        </w:rPr>
        <w:t xml:space="preserve"> </w:t>
      </w:r>
      <w:r>
        <w:rPr>
          <w:rFonts w:hint="default" w:ascii="Times New Roman" w:hAnsi="Times New Roman" w:eastAsia="仿宋_GB2312" w:cs="Times New Roman"/>
          <w:i w:val="0"/>
          <w:iCs w:val="0"/>
          <w:caps w:val="0"/>
          <w:color w:val="auto"/>
          <w:spacing w:val="0"/>
          <w:kern w:val="0"/>
          <w:sz w:val="32"/>
          <w:szCs w:val="32"/>
          <w:highlight w:val="none"/>
          <w:lang w:val="en-US" w:eastAsia="zh-CN" w:bidi="ar"/>
        </w:rPr>
        <w:t xml:space="preserve"> </w:t>
      </w:r>
      <w:r>
        <w:rPr>
          <w:rFonts w:hint="default" w:ascii="Times New Roman" w:hAnsi="Times New Roman" w:eastAsia="仿宋_GB2312" w:cs="Times New Roman"/>
          <w:i w:val="0"/>
          <w:iCs w:val="0"/>
          <w:caps w:val="0"/>
          <w:color w:val="auto"/>
          <w:spacing w:val="0"/>
          <w:sz w:val="32"/>
          <w:szCs w:val="32"/>
          <w:highlight w:val="none"/>
          <w:lang w:eastAsia="zh-CN"/>
        </w:rPr>
        <w:t>县级以上人民政府应当加强对本行政区域内消防水源管理工作的领导，推进消防水源建设，协调解决消防水源管理中的重大问题。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highlight w:val="none"/>
          <w:lang w:eastAsia="zh-CN"/>
        </w:rPr>
      </w:pPr>
      <w:r>
        <w:rPr>
          <w:rFonts w:hint="eastAsia" w:ascii="Times New Roman" w:hAnsi="Times New Roman" w:eastAsia="仿宋_GB2312" w:cs="Times New Roman"/>
          <w:i w:val="0"/>
          <w:iCs w:val="0"/>
          <w:caps w:val="0"/>
          <w:color w:val="auto"/>
          <w:spacing w:val="0"/>
          <w:kern w:val="2"/>
          <w:sz w:val="32"/>
          <w:szCs w:val="32"/>
          <w:highlight w:val="none"/>
          <w:lang w:val="en-US" w:eastAsia="zh-CN" w:bidi="ar-SA"/>
        </w:rPr>
        <w:t>县级以上人民政府</w:t>
      </w:r>
      <w:r>
        <w:rPr>
          <w:rFonts w:hint="eastAsia" w:ascii="Times New Roman" w:hAnsi="Times New Roman" w:eastAsia="仿宋_GB2312" w:cs="Times New Roman"/>
          <w:i w:val="0"/>
          <w:iCs w:val="0"/>
          <w:caps w:val="0"/>
          <w:color w:val="auto"/>
          <w:spacing w:val="0"/>
          <w:sz w:val="32"/>
          <w:szCs w:val="32"/>
          <w:highlight w:val="none"/>
          <w:lang w:eastAsia="zh-CN"/>
        </w:rPr>
        <w:t>应当依托</w:t>
      </w:r>
      <w:r>
        <w:rPr>
          <w:rFonts w:hint="eastAsia" w:ascii="Times New Roman" w:hAnsi="Times New Roman" w:eastAsia="仿宋_GB2312" w:cs="Times New Roman"/>
          <w:i w:val="0"/>
          <w:iCs w:val="0"/>
          <w:caps w:val="0"/>
          <w:color w:val="auto"/>
          <w:spacing w:val="0"/>
          <w:kern w:val="2"/>
          <w:sz w:val="32"/>
          <w:szCs w:val="32"/>
          <w:highlight w:val="none"/>
          <w:lang w:val="en-US" w:eastAsia="zh-CN" w:bidi="ar-SA"/>
        </w:rPr>
        <w:t>本级消防安全委员会</w:t>
      </w:r>
      <w:r>
        <w:rPr>
          <w:rFonts w:hint="eastAsia" w:ascii="Times New Roman" w:hAnsi="Times New Roman" w:eastAsia="仿宋_GB2312" w:cs="Times New Roman"/>
          <w:i w:val="0"/>
          <w:iCs w:val="0"/>
          <w:caps w:val="0"/>
          <w:color w:val="auto"/>
          <w:spacing w:val="0"/>
          <w:sz w:val="32"/>
          <w:szCs w:val="32"/>
          <w:highlight w:val="none"/>
          <w:lang w:eastAsia="zh-CN"/>
        </w:rPr>
        <w:t>建立消防水源管理联动工作机制，协调解决消防水源管理中的有关问题，定期研究、督促</w:t>
      </w:r>
      <w:r>
        <w:rPr>
          <w:rFonts w:hint="default" w:ascii="仿宋_GB2312" w:hAnsi="仿宋_GB2312" w:eastAsia="仿宋_GB2312" w:cs="仿宋_GB2312"/>
          <w:i w:val="0"/>
          <w:caps w:val="0"/>
          <w:color w:val="333333"/>
          <w:spacing w:val="0"/>
          <w:kern w:val="2"/>
          <w:sz w:val="32"/>
          <w:szCs w:val="32"/>
          <w:highlight w:val="none"/>
          <w:shd w:val="clear" w:fill="FFFFFF"/>
          <w:lang w:val="en-US" w:eastAsia="zh-CN" w:bidi="ar-SA"/>
        </w:rPr>
        <w:t>成员单位落实本系统、本行业</w:t>
      </w:r>
      <w:r>
        <w:rPr>
          <w:rFonts w:hint="eastAsia" w:ascii="Times New Roman" w:hAnsi="Times New Roman" w:eastAsia="仿宋_GB2312" w:cs="Times New Roman"/>
          <w:i w:val="0"/>
          <w:iCs w:val="0"/>
          <w:caps w:val="0"/>
          <w:color w:val="auto"/>
          <w:spacing w:val="0"/>
          <w:sz w:val="32"/>
          <w:szCs w:val="32"/>
          <w:highlight w:val="none"/>
          <w:lang w:eastAsia="zh-CN"/>
        </w:rPr>
        <w:t>做好消防水源管理工作。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iCs w:val="0"/>
          <w:caps w:val="0"/>
          <w:color w:val="auto"/>
          <w:spacing w:val="0"/>
          <w:kern w:val="2"/>
          <w:sz w:val="32"/>
          <w:szCs w:val="32"/>
          <w:highlight w:val="none"/>
          <w:lang w:val="en-US" w:eastAsia="zh-CN" w:bidi="ar-SA"/>
        </w:rPr>
        <w:t>开发区、工业园区等功能区的消防水源管理工作，按照有关法律、法规、规章以及国家和省有关规定执行。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iCs w:val="0"/>
          <w:caps w:val="0"/>
          <w:color w:val="auto"/>
          <w:spacing w:val="0"/>
          <w:kern w:val="2"/>
          <w:sz w:val="32"/>
          <w:szCs w:val="32"/>
          <w:highlight w:val="none"/>
          <w:lang w:val="en-US" w:eastAsia="zh-CN" w:bidi="ar-SA"/>
        </w:rPr>
        <w:t>乡镇人民政府</w:t>
      </w:r>
      <w:r>
        <w:rPr>
          <w:rFonts w:hint="eastAsia" w:ascii="Times New Roman" w:hAnsi="Times New Roman" w:eastAsia="仿宋_GB2312" w:cs="Times New Roman"/>
          <w:i w:val="0"/>
          <w:iCs w:val="0"/>
          <w:caps w:val="0"/>
          <w:color w:val="auto"/>
          <w:spacing w:val="0"/>
          <w:kern w:val="2"/>
          <w:sz w:val="32"/>
          <w:szCs w:val="32"/>
          <w:highlight w:val="none"/>
          <w:lang w:val="en-US" w:eastAsia="zh-CN" w:bidi="ar-SA"/>
        </w:rPr>
        <w:t>（</w:t>
      </w:r>
      <w:r>
        <w:rPr>
          <w:rFonts w:hint="default" w:ascii="Times New Roman" w:hAnsi="Times New Roman" w:eastAsia="仿宋_GB2312" w:cs="Times New Roman"/>
          <w:i w:val="0"/>
          <w:iCs w:val="0"/>
          <w:caps w:val="0"/>
          <w:color w:val="auto"/>
          <w:spacing w:val="0"/>
          <w:kern w:val="2"/>
          <w:sz w:val="32"/>
          <w:szCs w:val="32"/>
          <w:highlight w:val="none"/>
          <w:lang w:val="en-US" w:eastAsia="zh-CN" w:bidi="ar-SA"/>
        </w:rPr>
        <w:t>街道办事处</w:t>
      </w:r>
      <w:r>
        <w:rPr>
          <w:rFonts w:hint="eastAsia" w:ascii="Times New Roman" w:hAnsi="Times New Roman" w:eastAsia="仿宋_GB2312" w:cs="Times New Roman"/>
          <w:i w:val="0"/>
          <w:iCs w:val="0"/>
          <w:caps w:val="0"/>
          <w:color w:val="auto"/>
          <w:spacing w:val="0"/>
          <w:kern w:val="2"/>
          <w:sz w:val="32"/>
          <w:szCs w:val="32"/>
          <w:highlight w:val="none"/>
          <w:lang w:val="en-US" w:eastAsia="zh-CN" w:bidi="ar-SA"/>
        </w:rPr>
        <w:t>）</w:t>
      </w:r>
      <w:r>
        <w:rPr>
          <w:rFonts w:hint="default" w:ascii="Times New Roman" w:hAnsi="Times New Roman" w:eastAsia="仿宋_GB2312" w:cs="Times New Roman"/>
          <w:i w:val="0"/>
          <w:iCs w:val="0"/>
          <w:caps w:val="0"/>
          <w:color w:val="auto"/>
          <w:spacing w:val="0"/>
          <w:kern w:val="2"/>
          <w:sz w:val="32"/>
          <w:szCs w:val="32"/>
          <w:highlight w:val="none"/>
          <w:lang w:val="en-US" w:eastAsia="zh-CN" w:bidi="ar-SA"/>
        </w:rPr>
        <w:t>按照工作职责做好消防水源管理</w:t>
      </w:r>
      <w:r>
        <w:rPr>
          <w:rFonts w:hint="eastAsia" w:ascii="Times New Roman" w:hAnsi="Times New Roman" w:eastAsia="仿宋_GB2312" w:cs="Times New Roman"/>
          <w:i w:val="0"/>
          <w:iCs w:val="0"/>
          <w:caps w:val="0"/>
          <w:color w:val="auto"/>
          <w:spacing w:val="0"/>
          <w:kern w:val="2"/>
          <w:sz w:val="32"/>
          <w:szCs w:val="32"/>
          <w:highlight w:val="none"/>
          <w:lang w:val="en-US" w:eastAsia="zh-CN" w:bidi="ar-SA"/>
        </w:rPr>
        <w:t>。</w:t>
      </w:r>
      <w:r>
        <w:rPr>
          <w:rFonts w:hint="default" w:ascii="Times New Roman" w:hAnsi="Times New Roman" w:eastAsia="仿宋_GB2312" w:cs="Times New Roman"/>
          <w:i w:val="0"/>
          <w:iCs w:val="0"/>
          <w:caps w:val="0"/>
          <w:color w:val="auto"/>
          <w:spacing w:val="0"/>
          <w:kern w:val="2"/>
          <w:sz w:val="32"/>
          <w:szCs w:val="32"/>
          <w:highlight w:val="none"/>
          <w:lang w:val="en-US" w:eastAsia="zh-CN" w:bidi="ar-SA"/>
        </w:rPr>
        <w:t>支持、指导和帮助村（居）民委员会做好消防水源相关工作。</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rightChars="0" w:firstLine="640" w:firstLineChars="200"/>
        <w:jc w:val="both"/>
        <w:textAlignment w:val="auto"/>
        <w:rPr>
          <w:rFonts w:hint="eastAsia" w:ascii="Times New Roman" w:hAnsi="Times New Roman" w:eastAsia="仿宋_GB2312" w:cs="Times New Roman"/>
          <w:i w:val="0"/>
          <w:iCs w:val="0"/>
          <w:caps w:val="0"/>
          <w:color w:val="auto"/>
          <w:spacing w:val="0"/>
          <w:kern w:val="2"/>
          <w:sz w:val="32"/>
          <w:szCs w:val="32"/>
          <w:highlight w:val="none"/>
          <w:lang w:val="en-US" w:eastAsia="zh-CN" w:bidi="ar-SA"/>
        </w:rPr>
      </w:pPr>
      <w:r>
        <w:rPr>
          <w:rFonts w:hint="default" w:ascii="Times New Roman" w:hAnsi="Times New Roman" w:eastAsia="黑体" w:cs="Times New Roman"/>
          <w:i w:val="0"/>
          <w:iCs w:val="0"/>
          <w:caps w:val="0"/>
          <w:color w:val="auto"/>
          <w:spacing w:val="0"/>
          <w:sz w:val="32"/>
          <w:szCs w:val="32"/>
          <w:highlight w:val="none"/>
          <w:lang w:val="en-US" w:eastAsia="zh-CN"/>
        </w:rPr>
        <w:t>第</w:t>
      </w:r>
      <w:r>
        <w:rPr>
          <w:rFonts w:hint="eastAsia" w:ascii="Times New Roman" w:hAnsi="Times New Roman" w:eastAsia="黑体" w:cs="Times New Roman"/>
          <w:i w:val="0"/>
          <w:iCs w:val="0"/>
          <w:caps w:val="0"/>
          <w:color w:val="auto"/>
          <w:spacing w:val="0"/>
          <w:sz w:val="32"/>
          <w:szCs w:val="32"/>
          <w:highlight w:val="none"/>
          <w:lang w:val="en-US" w:eastAsia="zh-CN"/>
        </w:rPr>
        <w:t>五</w:t>
      </w:r>
      <w:r>
        <w:rPr>
          <w:rFonts w:hint="default" w:ascii="Times New Roman" w:hAnsi="Times New Roman" w:eastAsia="黑体" w:cs="Times New Roman"/>
          <w:i w:val="0"/>
          <w:iCs w:val="0"/>
          <w:caps w:val="0"/>
          <w:color w:val="auto"/>
          <w:spacing w:val="0"/>
          <w:sz w:val="32"/>
          <w:szCs w:val="32"/>
          <w:highlight w:val="none"/>
          <w:lang w:val="en-US" w:eastAsia="zh-CN"/>
        </w:rPr>
        <w:t>条</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 xml:space="preserve"> </w:t>
      </w:r>
      <w:r>
        <w:rPr>
          <w:rFonts w:hint="default" w:ascii="Times New Roman" w:hAnsi="Times New Roman" w:eastAsia="仿宋_GB2312" w:cs="Times New Roman"/>
          <w:i w:val="0"/>
          <w:iCs w:val="0"/>
          <w:caps w:val="0"/>
          <w:color w:val="auto"/>
          <w:spacing w:val="0"/>
          <w:kern w:val="0"/>
          <w:sz w:val="32"/>
          <w:szCs w:val="32"/>
          <w:highlight w:val="none"/>
          <w:lang w:val="en-US" w:eastAsia="zh-CN" w:bidi="ar"/>
        </w:rPr>
        <w:t xml:space="preserve"> </w:t>
      </w:r>
      <w:r>
        <w:rPr>
          <w:rFonts w:hint="eastAsia" w:ascii="Times New Roman" w:hAnsi="Times New Roman" w:eastAsia="仿宋_GB2312" w:cs="Times New Roman"/>
          <w:i w:val="0"/>
          <w:iCs w:val="0"/>
          <w:caps w:val="0"/>
          <w:color w:val="auto"/>
          <w:spacing w:val="0"/>
          <w:kern w:val="2"/>
          <w:sz w:val="32"/>
          <w:szCs w:val="32"/>
          <w:highlight w:val="none"/>
          <w:lang w:val="en-US" w:eastAsia="zh-CN" w:bidi="ar-SA"/>
        </w:rPr>
        <w:t>县级以上人民政府有关部门应当按照下列职责分工，做好消防水源管理工作：</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rightChars="0" w:firstLine="640" w:firstLineChars="200"/>
        <w:jc w:val="both"/>
        <w:textAlignment w:val="auto"/>
        <w:rPr>
          <w:rFonts w:hint="eastAsia" w:ascii="Times New Roman" w:hAnsi="Times New Roman" w:eastAsia="仿宋_GB2312" w:cs="Times New Roman"/>
          <w:i w:val="0"/>
          <w:iCs w:val="0"/>
          <w:caps w:val="0"/>
          <w:color w:val="auto"/>
          <w:spacing w:val="0"/>
          <w:kern w:val="2"/>
          <w:sz w:val="32"/>
          <w:szCs w:val="32"/>
          <w:highlight w:val="none"/>
          <w:lang w:val="en-US" w:eastAsia="zh-CN" w:bidi="ar-SA"/>
        </w:rPr>
      </w:pPr>
      <w:r>
        <w:rPr>
          <w:rFonts w:hint="eastAsia" w:ascii="Times New Roman" w:hAnsi="Times New Roman" w:eastAsia="仿宋_GB2312" w:cs="Times New Roman"/>
          <w:i w:val="0"/>
          <w:iCs w:val="0"/>
          <w:caps w:val="0"/>
          <w:color w:val="auto"/>
          <w:spacing w:val="0"/>
          <w:kern w:val="2"/>
          <w:sz w:val="32"/>
          <w:szCs w:val="32"/>
          <w:highlight w:val="none"/>
          <w:lang w:val="en-US" w:eastAsia="zh-CN" w:bidi="ar-SA"/>
        </w:rPr>
        <w:t>（一）应急管理主管部门</w:t>
      </w:r>
      <w:r>
        <w:rPr>
          <w:rFonts w:hint="default" w:ascii="Times New Roman" w:hAnsi="Times New Roman" w:eastAsia="仿宋_GB2312" w:cs="Times New Roman"/>
          <w:i w:val="0"/>
          <w:iCs w:val="0"/>
          <w:caps w:val="0"/>
          <w:color w:val="auto"/>
          <w:spacing w:val="0"/>
          <w:kern w:val="2"/>
          <w:sz w:val="32"/>
          <w:szCs w:val="32"/>
          <w:highlight w:val="none"/>
          <w:lang w:val="en-US" w:eastAsia="zh-CN" w:bidi="ar-SA"/>
        </w:rPr>
        <w:t>依法</w:t>
      </w:r>
      <w:r>
        <w:rPr>
          <w:rFonts w:hint="eastAsia" w:ascii="Times New Roman" w:hAnsi="Times New Roman" w:eastAsia="仿宋_GB2312" w:cs="Times New Roman"/>
          <w:i w:val="0"/>
          <w:iCs w:val="0"/>
          <w:caps w:val="0"/>
          <w:color w:val="auto"/>
          <w:spacing w:val="0"/>
          <w:kern w:val="2"/>
          <w:sz w:val="32"/>
          <w:szCs w:val="32"/>
          <w:highlight w:val="none"/>
          <w:lang w:val="en-US" w:eastAsia="zh-CN" w:bidi="ar-SA"/>
        </w:rPr>
        <w:t>对</w:t>
      </w:r>
      <w:r>
        <w:rPr>
          <w:rFonts w:hint="default" w:ascii="Times New Roman" w:hAnsi="Times New Roman" w:eastAsia="仿宋_GB2312" w:cs="Times New Roman"/>
          <w:i w:val="0"/>
          <w:iCs w:val="0"/>
          <w:caps w:val="0"/>
          <w:color w:val="auto"/>
          <w:spacing w:val="0"/>
          <w:kern w:val="2"/>
          <w:sz w:val="32"/>
          <w:szCs w:val="32"/>
          <w:highlight w:val="none"/>
          <w:lang w:val="en-US" w:eastAsia="zh-CN" w:bidi="ar-SA"/>
        </w:rPr>
        <w:t>本行政区域内的</w:t>
      </w:r>
      <w:r>
        <w:rPr>
          <w:rFonts w:hint="eastAsia" w:ascii="Times New Roman" w:hAnsi="Times New Roman" w:eastAsia="仿宋_GB2312" w:cs="Times New Roman"/>
          <w:i w:val="0"/>
          <w:iCs w:val="0"/>
          <w:caps w:val="0"/>
          <w:color w:val="auto"/>
          <w:spacing w:val="0"/>
          <w:kern w:val="2"/>
          <w:sz w:val="32"/>
          <w:szCs w:val="32"/>
          <w:highlight w:val="none"/>
          <w:lang w:val="en-US" w:eastAsia="zh-CN" w:bidi="ar-SA"/>
        </w:rPr>
        <w:t>消防水源管理工作进行</w:t>
      </w:r>
      <w:r>
        <w:rPr>
          <w:rFonts w:hint="default" w:ascii="Times New Roman" w:hAnsi="Times New Roman" w:eastAsia="仿宋_GB2312" w:cs="Times New Roman"/>
          <w:i w:val="0"/>
          <w:iCs w:val="0"/>
          <w:caps w:val="0"/>
          <w:color w:val="auto"/>
          <w:spacing w:val="0"/>
          <w:kern w:val="2"/>
          <w:sz w:val="32"/>
          <w:szCs w:val="32"/>
          <w:highlight w:val="none"/>
          <w:lang w:val="en-US" w:eastAsia="zh-CN" w:bidi="ar-SA"/>
        </w:rPr>
        <w:t>指导协调</w:t>
      </w:r>
      <w:r>
        <w:rPr>
          <w:rFonts w:hint="eastAsia" w:ascii="Times New Roman" w:hAnsi="Times New Roman" w:eastAsia="仿宋_GB2312" w:cs="Times New Roman"/>
          <w:i w:val="0"/>
          <w:iCs w:val="0"/>
          <w:caps w:val="0"/>
          <w:color w:val="auto"/>
          <w:spacing w:val="0"/>
          <w:kern w:val="2"/>
          <w:sz w:val="32"/>
          <w:szCs w:val="32"/>
          <w:highlight w:val="none"/>
          <w:lang w:val="en-US" w:eastAsia="zh-CN" w:bidi="ar-SA"/>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eastAsia" w:ascii="Times New Roman" w:hAnsi="Times New Roman" w:eastAsia="仿宋_GB2312" w:cs="Times New Roman"/>
          <w:i w:val="0"/>
          <w:iCs w:val="0"/>
          <w:caps w:val="0"/>
          <w:color w:val="auto"/>
          <w:spacing w:val="0"/>
          <w:kern w:val="2"/>
          <w:sz w:val="32"/>
          <w:szCs w:val="32"/>
          <w:highlight w:val="none"/>
          <w:lang w:val="en-US" w:eastAsia="zh-CN" w:bidi="ar-SA"/>
        </w:rPr>
      </w:pPr>
      <w:r>
        <w:rPr>
          <w:rFonts w:hint="eastAsia" w:ascii="Times New Roman" w:hAnsi="Times New Roman" w:eastAsia="仿宋_GB2312" w:cs="Times New Roman"/>
          <w:i w:val="0"/>
          <w:iCs w:val="0"/>
          <w:caps w:val="0"/>
          <w:color w:val="auto"/>
          <w:spacing w:val="0"/>
          <w:kern w:val="2"/>
          <w:sz w:val="32"/>
          <w:szCs w:val="32"/>
          <w:highlight w:val="none"/>
          <w:lang w:val="en-US" w:eastAsia="zh-CN" w:bidi="ar-SA"/>
        </w:rPr>
        <w:t>（二）</w:t>
      </w:r>
      <w:r>
        <w:rPr>
          <w:rFonts w:hint="default" w:ascii="Times New Roman" w:hAnsi="Times New Roman" w:eastAsia="仿宋_GB2312" w:cs="Times New Roman"/>
          <w:i w:val="0"/>
          <w:iCs w:val="0"/>
          <w:caps w:val="0"/>
          <w:color w:val="auto"/>
          <w:spacing w:val="0"/>
          <w:kern w:val="2"/>
          <w:sz w:val="32"/>
          <w:szCs w:val="32"/>
          <w:highlight w:val="none"/>
          <w:lang w:val="en-US" w:eastAsia="zh-CN" w:bidi="ar-SA"/>
        </w:rPr>
        <w:t>消防救援机构</w:t>
      </w:r>
      <w:r>
        <w:rPr>
          <w:rFonts w:hint="eastAsia" w:ascii="Times New Roman" w:hAnsi="Times New Roman" w:eastAsia="仿宋_GB2312" w:cs="Times New Roman"/>
          <w:i w:val="0"/>
          <w:iCs w:val="0"/>
          <w:caps w:val="0"/>
          <w:color w:val="auto"/>
          <w:spacing w:val="0"/>
          <w:kern w:val="2"/>
          <w:sz w:val="32"/>
          <w:szCs w:val="32"/>
          <w:highlight w:val="none"/>
          <w:lang w:val="en-US" w:eastAsia="zh-CN" w:bidi="ar-SA"/>
        </w:rPr>
        <w:t>负责实施</w:t>
      </w:r>
      <w:r>
        <w:rPr>
          <w:rFonts w:hint="default" w:ascii="Times New Roman" w:hAnsi="Times New Roman" w:eastAsia="仿宋_GB2312" w:cs="Times New Roman"/>
          <w:i w:val="0"/>
          <w:iCs w:val="0"/>
          <w:caps w:val="0"/>
          <w:color w:val="auto"/>
          <w:spacing w:val="0"/>
          <w:kern w:val="2"/>
          <w:sz w:val="32"/>
          <w:szCs w:val="32"/>
          <w:highlight w:val="none"/>
          <w:lang w:val="en-US" w:eastAsia="zh-CN" w:bidi="ar-SA"/>
        </w:rPr>
        <w:t>本行政区域内</w:t>
      </w:r>
      <w:r>
        <w:rPr>
          <w:rFonts w:hint="eastAsia" w:ascii="Times New Roman" w:hAnsi="Times New Roman" w:eastAsia="仿宋_GB2312" w:cs="Times New Roman"/>
          <w:i w:val="0"/>
          <w:iCs w:val="0"/>
          <w:caps w:val="0"/>
          <w:color w:val="auto"/>
          <w:spacing w:val="0"/>
          <w:kern w:val="2"/>
          <w:sz w:val="32"/>
          <w:szCs w:val="32"/>
          <w:highlight w:val="none"/>
          <w:lang w:val="en-US" w:eastAsia="zh-CN" w:bidi="ar-SA"/>
        </w:rPr>
        <w:t>消防水源管理工作的监督管理。根据需要对消防水源增建、改建、配置或者进行技术改造时提供指导，并</w:t>
      </w:r>
      <w:r>
        <w:rPr>
          <w:rFonts w:hint="default" w:ascii="Times New Roman" w:hAnsi="Times New Roman" w:eastAsia="仿宋_GB2312" w:cs="Times New Roman"/>
          <w:i w:val="0"/>
          <w:iCs w:val="0"/>
          <w:caps w:val="0"/>
          <w:color w:val="auto"/>
          <w:spacing w:val="0"/>
          <w:kern w:val="2"/>
          <w:sz w:val="32"/>
          <w:szCs w:val="32"/>
          <w:highlight w:val="none"/>
          <w:lang w:val="en-US" w:eastAsia="zh-CN" w:bidi="ar-SA"/>
        </w:rPr>
        <w:t>参与城乡公共消防水源的验收。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kern w:val="2"/>
          <w:sz w:val="32"/>
          <w:szCs w:val="32"/>
          <w:highlight w:val="none"/>
          <w:lang w:val="en-US" w:eastAsia="zh-CN" w:bidi="ar-SA"/>
        </w:rPr>
      </w:pPr>
      <w:r>
        <w:rPr>
          <w:rFonts w:hint="eastAsia" w:ascii="Times New Roman" w:hAnsi="Times New Roman" w:eastAsia="仿宋_GB2312" w:cs="Times New Roman"/>
          <w:i w:val="0"/>
          <w:iCs w:val="0"/>
          <w:caps w:val="0"/>
          <w:color w:val="auto"/>
          <w:spacing w:val="0"/>
          <w:kern w:val="2"/>
          <w:sz w:val="32"/>
          <w:szCs w:val="32"/>
          <w:highlight w:val="none"/>
          <w:lang w:val="en-US" w:eastAsia="zh-CN" w:bidi="ar-SA"/>
        </w:rPr>
        <w:t>（三）</w:t>
      </w:r>
      <w:r>
        <w:rPr>
          <w:rFonts w:hint="default" w:ascii="Times New Roman" w:hAnsi="Times New Roman" w:eastAsia="仿宋_GB2312" w:cs="Times New Roman"/>
          <w:i w:val="0"/>
          <w:iCs w:val="0"/>
          <w:caps w:val="0"/>
          <w:color w:val="auto"/>
          <w:spacing w:val="0"/>
          <w:kern w:val="2"/>
          <w:sz w:val="32"/>
          <w:szCs w:val="32"/>
          <w:highlight w:val="none"/>
          <w:lang w:val="en-US" w:eastAsia="zh-CN" w:bidi="ar-SA"/>
        </w:rPr>
        <w:t>自然资源</w:t>
      </w:r>
      <w:r>
        <w:rPr>
          <w:rFonts w:hint="eastAsia" w:ascii="Times New Roman" w:hAnsi="Times New Roman" w:eastAsia="仿宋_GB2312" w:cs="Times New Roman"/>
          <w:i w:val="0"/>
          <w:iCs w:val="0"/>
          <w:caps w:val="0"/>
          <w:color w:val="auto"/>
          <w:spacing w:val="0"/>
          <w:kern w:val="2"/>
          <w:sz w:val="32"/>
          <w:szCs w:val="32"/>
          <w:highlight w:val="none"/>
          <w:lang w:val="en-US" w:eastAsia="zh-CN" w:bidi="ar-SA"/>
        </w:rPr>
        <w:t>主管</w:t>
      </w:r>
      <w:r>
        <w:rPr>
          <w:rFonts w:hint="default" w:ascii="Times New Roman" w:hAnsi="Times New Roman" w:eastAsia="仿宋_GB2312" w:cs="Times New Roman"/>
          <w:i w:val="0"/>
          <w:iCs w:val="0"/>
          <w:caps w:val="0"/>
          <w:color w:val="auto"/>
          <w:spacing w:val="0"/>
          <w:kern w:val="2"/>
          <w:sz w:val="32"/>
          <w:szCs w:val="32"/>
          <w:highlight w:val="none"/>
          <w:lang w:val="en-US" w:eastAsia="zh-CN" w:bidi="ar-SA"/>
        </w:rPr>
        <w:t>部门负责将相关消防规划纳入国土空间规划，对市政工程配建的消防水源进行审查、核实。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kern w:val="2"/>
          <w:sz w:val="32"/>
          <w:szCs w:val="32"/>
          <w:highlight w:val="none"/>
          <w:lang w:val="en-US" w:eastAsia="zh-CN" w:bidi="ar-SA"/>
        </w:rPr>
      </w:pPr>
      <w:r>
        <w:rPr>
          <w:rFonts w:hint="eastAsia" w:ascii="Times New Roman" w:hAnsi="Times New Roman" w:eastAsia="仿宋_GB2312" w:cs="Times New Roman"/>
          <w:i w:val="0"/>
          <w:iCs w:val="0"/>
          <w:caps w:val="0"/>
          <w:color w:val="auto"/>
          <w:spacing w:val="0"/>
          <w:kern w:val="2"/>
          <w:sz w:val="32"/>
          <w:szCs w:val="32"/>
          <w:highlight w:val="none"/>
          <w:lang w:val="en-US" w:eastAsia="zh-CN" w:bidi="ar-SA"/>
        </w:rPr>
        <w:t>（四）</w:t>
      </w:r>
      <w:r>
        <w:rPr>
          <w:rFonts w:hint="default" w:ascii="Times New Roman" w:hAnsi="Times New Roman" w:eastAsia="仿宋_GB2312" w:cs="Times New Roman"/>
          <w:i w:val="0"/>
          <w:iCs w:val="0"/>
          <w:caps w:val="0"/>
          <w:color w:val="auto"/>
          <w:spacing w:val="0"/>
          <w:kern w:val="2"/>
          <w:sz w:val="32"/>
          <w:szCs w:val="32"/>
          <w:highlight w:val="none"/>
          <w:lang w:val="en-US" w:eastAsia="zh-CN" w:bidi="ar-SA"/>
        </w:rPr>
        <w:t>发展</w:t>
      </w:r>
      <w:r>
        <w:rPr>
          <w:rFonts w:hint="eastAsia" w:ascii="Times New Roman" w:hAnsi="Times New Roman" w:eastAsia="仿宋_GB2312" w:cs="Times New Roman"/>
          <w:i w:val="0"/>
          <w:iCs w:val="0"/>
          <w:caps w:val="0"/>
          <w:color w:val="auto"/>
          <w:spacing w:val="0"/>
          <w:kern w:val="2"/>
          <w:sz w:val="32"/>
          <w:szCs w:val="32"/>
          <w:highlight w:val="none"/>
          <w:lang w:val="en-US" w:eastAsia="zh-CN" w:bidi="ar-SA"/>
        </w:rPr>
        <w:t>和</w:t>
      </w:r>
      <w:r>
        <w:rPr>
          <w:rFonts w:hint="default" w:ascii="Times New Roman" w:hAnsi="Times New Roman" w:eastAsia="仿宋_GB2312" w:cs="Times New Roman"/>
          <w:i w:val="0"/>
          <w:iCs w:val="0"/>
          <w:caps w:val="0"/>
          <w:color w:val="auto"/>
          <w:spacing w:val="0"/>
          <w:kern w:val="2"/>
          <w:sz w:val="32"/>
          <w:szCs w:val="32"/>
          <w:highlight w:val="none"/>
          <w:lang w:val="en-US" w:eastAsia="zh-CN" w:bidi="ar-SA"/>
        </w:rPr>
        <w:t>改革</w:t>
      </w:r>
      <w:r>
        <w:rPr>
          <w:rFonts w:hint="eastAsia" w:ascii="Times New Roman" w:hAnsi="Times New Roman" w:eastAsia="仿宋_GB2312" w:cs="Times New Roman"/>
          <w:i w:val="0"/>
          <w:iCs w:val="0"/>
          <w:caps w:val="0"/>
          <w:color w:val="auto"/>
          <w:spacing w:val="0"/>
          <w:kern w:val="2"/>
          <w:sz w:val="32"/>
          <w:szCs w:val="32"/>
          <w:highlight w:val="none"/>
          <w:lang w:val="en-US" w:eastAsia="zh-CN" w:bidi="ar-SA"/>
        </w:rPr>
        <w:t>主管</w:t>
      </w:r>
      <w:r>
        <w:rPr>
          <w:rFonts w:hint="default" w:ascii="Times New Roman" w:hAnsi="Times New Roman" w:eastAsia="仿宋_GB2312" w:cs="Times New Roman"/>
          <w:i w:val="0"/>
          <w:iCs w:val="0"/>
          <w:caps w:val="0"/>
          <w:color w:val="auto"/>
          <w:spacing w:val="0"/>
          <w:kern w:val="2"/>
          <w:sz w:val="32"/>
          <w:szCs w:val="32"/>
          <w:highlight w:val="none"/>
          <w:lang w:val="en-US" w:eastAsia="zh-CN" w:bidi="ar-SA"/>
        </w:rPr>
        <w:t>部门负责将消防水源重大建设项目列入本地区重点建设项目计划，并按规定做好涉及消防水源相关建设项目的审批、核准、备案。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eastAsia" w:ascii="Times New Roman" w:hAnsi="Times New Roman" w:eastAsia="仿宋_GB2312" w:cs="Times New Roman"/>
          <w:i w:val="0"/>
          <w:iCs w:val="0"/>
          <w:caps w:val="0"/>
          <w:color w:val="auto"/>
          <w:spacing w:val="0"/>
          <w:kern w:val="2"/>
          <w:sz w:val="32"/>
          <w:szCs w:val="32"/>
          <w:highlight w:val="none"/>
          <w:lang w:val="en-US" w:eastAsia="zh-CN" w:bidi="ar-SA"/>
        </w:rPr>
      </w:pPr>
      <w:r>
        <w:rPr>
          <w:rFonts w:hint="eastAsia" w:ascii="Times New Roman" w:hAnsi="Times New Roman" w:eastAsia="仿宋_GB2312" w:cs="Times New Roman"/>
          <w:i w:val="0"/>
          <w:iCs w:val="0"/>
          <w:caps w:val="0"/>
          <w:color w:val="auto"/>
          <w:spacing w:val="0"/>
          <w:kern w:val="2"/>
          <w:sz w:val="32"/>
          <w:szCs w:val="32"/>
          <w:highlight w:val="none"/>
          <w:lang w:val="en-US" w:eastAsia="zh-CN" w:bidi="ar-SA"/>
        </w:rPr>
        <w:t>（五）</w:t>
      </w:r>
      <w:r>
        <w:rPr>
          <w:rFonts w:hint="default" w:ascii="Times New Roman" w:hAnsi="Times New Roman" w:eastAsia="仿宋_GB2312" w:cs="Times New Roman"/>
          <w:i w:val="0"/>
          <w:iCs w:val="0"/>
          <w:caps w:val="0"/>
          <w:color w:val="auto"/>
          <w:spacing w:val="0"/>
          <w:kern w:val="2"/>
          <w:sz w:val="32"/>
          <w:szCs w:val="32"/>
          <w:highlight w:val="none"/>
          <w:lang w:val="en-US" w:eastAsia="zh-CN" w:bidi="ar-SA"/>
        </w:rPr>
        <w:t>住房</w:t>
      </w:r>
      <w:r>
        <w:rPr>
          <w:rFonts w:hint="eastAsia" w:ascii="Times New Roman" w:hAnsi="Times New Roman" w:eastAsia="仿宋_GB2312" w:cs="Times New Roman"/>
          <w:i w:val="0"/>
          <w:iCs w:val="0"/>
          <w:caps w:val="0"/>
          <w:color w:val="auto"/>
          <w:spacing w:val="0"/>
          <w:kern w:val="2"/>
          <w:sz w:val="32"/>
          <w:szCs w:val="32"/>
          <w:highlight w:val="none"/>
          <w:lang w:val="en-US" w:eastAsia="zh-CN" w:bidi="ar-SA"/>
        </w:rPr>
        <w:t>和</w:t>
      </w:r>
      <w:r>
        <w:rPr>
          <w:rFonts w:hint="default" w:ascii="Times New Roman" w:hAnsi="Times New Roman" w:eastAsia="仿宋_GB2312" w:cs="Times New Roman"/>
          <w:i w:val="0"/>
          <w:iCs w:val="0"/>
          <w:caps w:val="0"/>
          <w:color w:val="auto"/>
          <w:spacing w:val="0"/>
          <w:kern w:val="2"/>
          <w:sz w:val="32"/>
          <w:szCs w:val="32"/>
          <w:highlight w:val="none"/>
          <w:lang w:val="en-US" w:eastAsia="zh-CN" w:bidi="ar-SA"/>
        </w:rPr>
        <w:t>城乡建设</w:t>
      </w:r>
      <w:r>
        <w:rPr>
          <w:rFonts w:hint="eastAsia" w:ascii="Times New Roman" w:hAnsi="Times New Roman" w:eastAsia="仿宋_GB2312" w:cs="Times New Roman"/>
          <w:i w:val="0"/>
          <w:iCs w:val="0"/>
          <w:caps w:val="0"/>
          <w:color w:val="auto"/>
          <w:spacing w:val="0"/>
          <w:kern w:val="2"/>
          <w:sz w:val="32"/>
          <w:szCs w:val="32"/>
          <w:highlight w:val="none"/>
          <w:lang w:val="en-US" w:eastAsia="zh-CN" w:bidi="ar-SA"/>
        </w:rPr>
        <w:t>主管</w:t>
      </w:r>
      <w:r>
        <w:rPr>
          <w:rFonts w:hint="default" w:ascii="Times New Roman" w:hAnsi="Times New Roman" w:eastAsia="仿宋_GB2312" w:cs="Times New Roman"/>
          <w:i w:val="0"/>
          <w:iCs w:val="0"/>
          <w:caps w:val="0"/>
          <w:color w:val="auto"/>
          <w:spacing w:val="0"/>
          <w:kern w:val="2"/>
          <w:sz w:val="32"/>
          <w:szCs w:val="32"/>
          <w:highlight w:val="none"/>
          <w:lang w:val="en-US" w:eastAsia="zh-CN" w:bidi="ar-SA"/>
        </w:rPr>
        <w:t>部门</w:t>
      </w:r>
      <w:r>
        <w:rPr>
          <w:rFonts w:hint="eastAsia" w:ascii="Times New Roman" w:hAnsi="Times New Roman" w:eastAsia="仿宋_GB2312" w:cs="Times New Roman"/>
          <w:i w:val="0"/>
          <w:iCs w:val="0"/>
          <w:caps w:val="0"/>
          <w:color w:val="auto"/>
          <w:spacing w:val="0"/>
          <w:kern w:val="2"/>
          <w:sz w:val="32"/>
          <w:szCs w:val="32"/>
          <w:highlight w:val="none"/>
          <w:lang w:val="en-US" w:eastAsia="zh-CN" w:bidi="ar-SA"/>
        </w:rPr>
        <w:t>依职权做好消防水源建设的指导、监督。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eastAsia" w:ascii="Times New Roman" w:hAnsi="Times New Roman" w:eastAsia="仿宋_GB2312" w:cs="Times New Roman"/>
          <w:i w:val="0"/>
          <w:iCs w:val="0"/>
          <w:caps w:val="0"/>
          <w:color w:val="auto"/>
          <w:spacing w:val="0"/>
          <w:kern w:val="2"/>
          <w:sz w:val="32"/>
          <w:szCs w:val="32"/>
          <w:highlight w:val="none"/>
          <w:lang w:val="en-US" w:eastAsia="zh-CN" w:bidi="ar-SA"/>
        </w:rPr>
      </w:pPr>
      <w:r>
        <w:rPr>
          <w:rFonts w:hint="eastAsia" w:ascii="Times New Roman" w:hAnsi="Times New Roman" w:eastAsia="仿宋_GB2312" w:cs="Times New Roman"/>
          <w:i w:val="0"/>
          <w:iCs w:val="0"/>
          <w:caps w:val="0"/>
          <w:color w:val="auto"/>
          <w:spacing w:val="0"/>
          <w:kern w:val="2"/>
          <w:sz w:val="32"/>
          <w:szCs w:val="32"/>
          <w:highlight w:val="none"/>
          <w:lang w:val="en-US" w:eastAsia="zh-CN" w:bidi="ar-SA"/>
        </w:rPr>
        <w:t>（六）供水行政主管</w:t>
      </w:r>
      <w:r>
        <w:rPr>
          <w:rFonts w:hint="default" w:ascii="Times New Roman" w:hAnsi="Times New Roman" w:eastAsia="仿宋_GB2312" w:cs="Times New Roman"/>
          <w:i w:val="0"/>
          <w:iCs w:val="0"/>
          <w:caps w:val="0"/>
          <w:color w:val="auto"/>
          <w:spacing w:val="0"/>
          <w:kern w:val="2"/>
          <w:sz w:val="32"/>
          <w:szCs w:val="32"/>
          <w:highlight w:val="none"/>
          <w:lang w:val="en-US" w:eastAsia="zh-CN" w:bidi="ar-SA"/>
        </w:rPr>
        <w:t>部门负责</w:t>
      </w:r>
      <w:r>
        <w:rPr>
          <w:rFonts w:hint="eastAsia" w:ascii="Times New Roman" w:hAnsi="Times New Roman" w:eastAsia="仿宋_GB2312" w:cs="Times New Roman"/>
          <w:i w:val="0"/>
          <w:iCs w:val="0"/>
          <w:caps w:val="0"/>
          <w:color w:val="auto"/>
          <w:spacing w:val="0"/>
          <w:kern w:val="2"/>
          <w:sz w:val="32"/>
          <w:szCs w:val="32"/>
          <w:highlight w:val="none"/>
          <w:lang w:val="en-US" w:eastAsia="zh-CN" w:bidi="ar-SA"/>
        </w:rPr>
        <w:t>督促、指导维护保养单位实施市政消火栓维护保养工作。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eastAsia" w:ascii="Times New Roman" w:hAnsi="Times New Roman" w:eastAsia="仿宋_GB2312" w:cs="Times New Roman"/>
          <w:i w:val="0"/>
          <w:iCs w:val="0"/>
          <w:caps w:val="0"/>
          <w:color w:val="auto"/>
          <w:spacing w:val="0"/>
          <w:kern w:val="2"/>
          <w:sz w:val="32"/>
          <w:szCs w:val="32"/>
          <w:highlight w:val="none"/>
          <w:lang w:val="en-US" w:eastAsia="zh-CN" w:bidi="ar-SA"/>
        </w:rPr>
      </w:pPr>
      <w:r>
        <w:rPr>
          <w:rFonts w:hint="eastAsia" w:ascii="Times New Roman" w:hAnsi="Times New Roman" w:eastAsia="仿宋_GB2312" w:cs="Times New Roman"/>
          <w:i w:val="0"/>
          <w:iCs w:val="0"/>
          <w:caps w:val="0"/>
          <w:color w:val="auto"/>
          <w:spacing w:val="0"/>
          <w:kern w:val="2"/>
          <w:sz w:val="32"/>
          <w:szCs w:val="32"/>
          <w:highlight w:val="none"/>
          <w:lang w:val="en-US" w:eastAsia="zh-CN" w:bidi="ar-SA"/>
        </w:rPr>
        <w:t>（七）</w:t>
      </w:r>
      <w:r>
        <w:rPr>
          <w:rFonts w:hint="eastAsia" w:ascii="Times New Roman" w:hAnsi="Times New Roman" w:eastAsia="仿宋_GB2312" w:cs="Times New Roman"/>
          <w:i w:val="0"/>
          <w:iCs w:val="0"/>
          <w:caps w:val="0"/>
          <w:color w:val="auto"/>
          <w:spacing w:val="0"/>
          <w:kern w:val="2"/>
          <w:sz w:val="32"/>
          <w:szCs w:val="32"/>
          <w:highlight w:val="none"/>
          <w:u w:val="none"/>
          <w:lang w:val="en-US" w:eastAsia="zh-CN" w:bidi="ar-SA"/>
        </w:rPr>
        <w:t>水利</w:t>
      </w:r>
      <w:r>
        <w:rPr>
          <w:rFonts w:hint="default" w:ascii="Times New Roman" w:hAnsi="Times New Roman" w:eastAsia="仿宋_GB2312" w:cs="Times New Roman"/>
          <w:i w:val="0"/>
          <w:iCs w:val="0"/>
          <w:caps w:val="0"/>
          <w:color w:val="auto"/>
          <w:spacing w:val="0"/>
          <w:kern w:val="2"/>
          <w:sz w:val="32"/>
          <w:szCs w:val="32"/>
          <w:highlight w:val="none"/>
          <w:u w:val="none"/>
          <w:lang w:val="en-US" w:eastAsia="zh-CN" w:bidi="ar-SA"/>
        </w:rPr>
        <w:t>、</w:t>
      </w:r>
      <w:r>
        <w:rPr>
          <w:rFonts w:hint="default" w:ascii="Times New Roman" w:hAnsi="Times New Roman" w:eastAsia="仿宋_GB2312" w:cs="Times New Roman"/>
          <w:i w:val="0"/>
          <w:iCs w:val="0"/>
          <w:caps w:val="0"/>
          <w:color w:val="auto"/>
          <w:spacing w:val="0"/>
          <w:kern w:val="2"/>
          <w:sz w:val="32"/>
          <w:szCs w:val="32"/>
          <w:highlight w:val="none"/>
          <w:lang w:val="en-US" w:eastAsia="zh-CN" w:bidi="ar-SA"/>
        </w:rPr>
        <w:t>农业农村等</w:t>
      </w:r>
      <w:r>
        <w:rPr>
          <w:rFonts w:hint="eastAsia" w:ascii="Times New Roman" w:hAnsi="Times New Roman" w:eastAsia="仿宋_GB2312" w:cs="Times New Roman"/>
          <w:i w:val="0"/>
          <w:iCs w:val="0"/>
          <w:caps w:val="0"/>
          <w:color w:val="auto"/>
          <w:spacing w:val="0"/>
          <w:kern w:val="2"/>
          <w:sz w:val="32"/>
          <w:szCs w:val="32"/>
          <w:highlight w:val="none"/>
          <w:lang w:val="en-US" w:eastAsia="zh-CN" w:bidi="ar-SA"/>
        </w:rPr>
        <w:t>主管</w:t>
      </w:r>
      <w:r>
        <w:rPr>
          <w:rFonts w:hint="default" w:ascii="Times New Roman" w:hAnsi="Times New Roman" w:eastAsia="仿宋_GB2312" w:cs="Times New Roman"/>
          <w:i w:val="0"/>
          <w:iCs w:val="0"/>
          <w:caps w:val="0"/>
          <w:color w:val="auto"/>
          <w:spacing w:val="0"/>
          <w:kern w:val="2"/>
          <w:sz w:val="32"/>
          <w:szCs w:val="32"/>
          <w:highlight w:val="none"/>
          <w:lang w:val="en-US" w:eastAsia="zh-CN" w:bidi="ar-SA"/>
        </w:rPr>
        <w:t>部门应当将农村消防水源建设纳入农村基础设施建设工程项目</w:t>
      </w:r>
      <w:r>
        <w:rPr>
          <w:rFonts w:hint="eastAsia" w:ascii="Times New Roman" w:hAnsi="Times New Roman" w:eastAsia="仿宋_GB2312" w:cs="Times New Roman"/>
          <w:i w:val="0"/>
          <w:iCs w:val="0"/>
          <w:caps w:val="0"/>
          <w:color w:val="auto"/>
          <w:spacing w:val="0"/>
          <w:kern w:val="2"/>
          <w:sz w:val="32"/>
          <w:szCs w:val="32"/>
          <w:highlight w:val="none"/>
          <w:lang w:val="en-US" w:eastAsia="zh-CN" w:bidi="ar-SA"/>
        </w:rPr>
        <w:t>，按照国家标准规范配置农村消防水源，</w:t>
      </w:r>
      <w:r>
        <w:rPr>
          <w:rFonts w:hint="default" w:ascii="Times New Roman" w:hAnsi="Times New Roman" w:eastAsia="仿宋_GB2312" w:cs="Times New Roman"/>
          <w:i w:val="0"/>
          <w:iCs w:val="0"/>
          <w:caps w:val="0"/>
          <w:color w:val="auto"/>
          <w:spacing w:val="0"/>
          <w:kern w:val="2"/>
          <w:sz w:val="32"/>
          <w:szCs w:val="32"/>
          <w:highlight w:val="none"/>
          <w:lang w:val="en-US" w:eastAsia="zh-CN" w:bidi="ar-SA"/>
        </w:rPr>
        <w:t>改善农村消防安全条件。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宋体" w:hAnsi="宋体" w:eastAsia="宋体" w:cs="宋体"/>
          <w:i w:val="0"/>
          <w:iCs w:val="0"/>
          <w:caps w:val="0"/>
          <w:color w:val="auto"/>
          <w:spacing w:val="0"/>
          <w:sz w:val="24"/>
          <w:szCs w:val="24"/>
          <w:highlight w:val="none"/>
          <w:shd w:val="clear" w:fill="FFFFFF"/>
          <w:lang w:val="en-US" w:eastAsia="zh-CN"/>
        </w:rPr>
      </w:pPr>
      <w:r>
        <w:rPr>
          <w:rFonts w:hint="eastAsia" w:ascii="Times New Roman" w:hAnsi="Times New Roman" w:eastAsia="仿宋_GB2312" w:cs="Times New Roman"/>
          <w:i w:val="0"/>
          <w:iCs w:val="0"/>
          <w:caps w:val="0"/>
          <w:color w:val="auto"/>
          <w:spacing w:val="0"/>
          <w:kern w:val="2"/>
          <w:sz w:val="32"/>
          <w:szCs w:val="32"/>
          <w:highlight w:val="none"/>
          <w:lang w:val="en-US" w:eastAsia="zh-CN" w:bidi="ar-SA"/>
        </w:rPr>
        <w:t>（八）公安机关负责对</w:t>
      </w:r>
      <w:r>
        <w:rPr>
          <w:rFonts w:hint="default" w:ascii="Times New Roman" w:hAnsi="Times New Roman" w:eastAsia="仿宋_GB2312" w:cs="Times New Roman"/>
          <w:i w:val="0"/>
          <w:iCs w:val="0"/>
          <w:caps w:val="0"/>
          <w:color w:val="auto"/>
          <w:spacing w:val="0"/>
          <w:kern w:val="2"/>
          <w:sz w:val="32"/>
          <w:szCs w:val="32"/>
          <w:highlight w:val="none"/>
          <w:lang w:val="en-US" w:eastAsia="zh-CN" w:bidi="ar-SA"/>
        </w:rPr>
        <w:t>盗窃</w:t>
      </w:r>
      <w:r>
        <w:rPr>
          <w:rFonts w:hint="eastAsia" w:ascii="Times New Roman" w:hAnsi="Times New Roman" w:eastAsia="仿宋_GB2312" w:cs="Times New Roman"/>
          <w:i w:val="0"/>
          <w:iCs w:val="0"/>
          <w:caps w:val="0"/>
          <w:color w:val="auto"/>
          <w:spacing w:val="0"/>
          <w:kern w:val="2"/>
          <w:sz w:val="32"/>
          <w:szCs w:val="32"/>
          <w:highlight w:val="none"/>
          <w:lang w:val="en-US" w:eastAsia="zh-CN" w:bidi="ar-SA"/>
        </w:rPr>
        <w:t>、毁损</w:t>
      </w:r>
      <w:r>
        <w:rPr>
          <w:rFonts w:hint="default" w:ascii="Times New Roman" w:hAnsi="Times New Roman" w:eastAsia="仿宋_GB2312" w:cs="Times New Roman"/>
          <w:i w:val="0"/>
          <w:iCs w:val="0"/>
          <w:caps w:val="0"/>
          <w:color w:val="auto"/>
          <w:spacing w:val="0"/>
          <w:kern w:val="2"/>
          <w:sz w:val="32"/>
          <w:szCs w:val="32"/>
          <w:highlight w:val="none"/>
          <w:lang w:val="en-US" w:eastAsia="zh-CN" w:bidi="ar-SA"/>
        </w:rPr>
        <w:t>消防水源及其设施配件</w:t>
      </w:r>
      <w:r>
        <w:rPr>
          <w:rFonts w:hint="eastAsia" w:ascii="Times New Roman" w:hAnsi="Times New Roman" w:eastAsia="仿宋_GB2312" w:cs="Times New Roman"/>
          <w:i w:val="0"/>
          <w:iCs w:val="0"/>
          <w:caps w:val="0"/>
          <w:color w:val="auto"/>
          <w:spacing w:val="0"/>
          <w:kern w:val="2"/>
          <w:sz w:val="32"/>
          <w:szCs w:val="32"/>
          <w:highlight w:val="none"/>
          <w:lang w:val="en-US" w:eastAsia="zh-CN" w:bidi="ar-SA"/>
        </w:rPr>
        <w:t xml:space="preserve">的违法行为依法进行查处。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kern w:val="2"/>
          <w:sz w:val="32"/>
          <w:szCs w:val="32"/>
          <w:highlight w:val="none"/>
          <w:lang w:val="en-US" w:eastAsia="zh-CN" w:bidi="ar-SA"/>
        </w:rPr>
      </w:pPr>
      <w:r>
        <w:rPr>
          <w:rFonts w:hint="eastAsia" w:ascii="Times New Roman" w:hAnsi="Times New Roman" w:eastAsia="仿宋_GB2312" w:cs="Times New Roman"/>
          <w:i w:val="0"/>
          <w:iCs w:val="0"/>
          <w:caps w:val="0"/>
          <w:color w:val="auto"/>
          <w:spacing w:val="0"/>
          <w:sz w:val="32"/>
          <w:szCs w:val="32"/>
          <w:highlight w:val="none"/>
          <w:lang w:eastAsia="zh-CN"/>
        </w:rPr>
        <w:t>（九）</w:t>
      </w:r>
      <w:r>
        <w:rPr>
          <w:rFonts w:hint="default" w:ascii="Times New Roman" w:hAnsi="Times New Roman" w:eastAsia="仿宋_GB2312" w:cs="Times New Roman"/>
          <w:i w:val="0"/>
          <w:iCs w:val="0"/>
          <w:caps w:val="0"/>
          <w:color w:val="auto"/>
          <w:spacing w:val="0"/>
          <w:sz w:val="32"/>
          <w:szCs w:val="32"/>
          <w:highlight w:val="none"/>
          <w:lang w:eastAsia="zh-CN"/>
        </w:rPr>
        <w:t>财政、交通运输、</w:t>
      </w:r>
      <w:r>
        <w:rPr>
          <w:rFonts w:hint="eastAsia" w:ascii="Times New Roman" w:hAnsi="Times New Roman" w:eastAsia="仿宋_GB2312" w:cs="Times New Roman"/>
          <w:i w:val="0"/>
          <w:iCs w:val="0"/>
          <w:caps w:val="0"/>
          <w:color w:val="auto"/>
          <w:spacing w:val="0"/>
          <w:sz w:val="32"/>
          <w:szCs w:val="32"/>
          <w:highlight w:val="none"/>
          <w:lang w:val="en-US" w:eastAsia="zh-CN"/>
        </w:rPr>
        <w:t>城管执法、政务服务数据管理</w:t>
      </w:r>
      <w:r>
        <w:rPr>
          <w:rFonts w:hint="default" w:ascii="Times New Roman" w:hAnsi="Times New Roman" w:eastAsia="仿宋_GB2312" w:cs="Times New Roman"/>
          <w:i w:val="0"/>
          <w:iCs w:val="0"/>
          <w:caps w:val="0"/>
          <w:color w:val="auto"/>
          <w:spacing w:val="0"/>
          <w:sz w:val="32"/>
          <w:szCs w:val="32"/>
          <w:highlight w:val="none"/>
          <w:lang w:eastAsia="zh-CN"/>
        </w:rPr>
        <w:t>等主管部门应当按照各自职责，做好消防水源管理工作。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highlight w:val="none"/>
          <w:lang w:eastAsia="zh-CN"/>
        </w:rPr>
      </w:pPr>
      <w:r>
        <w:rPr>
          <w:rFonts w:hint="default" w:ascii="Times New Roman" w:hAnsi="Times New Roman" w:eastAsia="黑体" w:cs="Times New Roman"/>
          <w:i w:val="0"/>
          <w:iCs w:val="0"/>
          <w:caps w:val="0"/>
          <w:color w:val="auto"/>
          <w:spacing w:val="0"/>
          <w:kern w:val="2"/>
          <w:sz w:val="32"/>
          <w:szCs w:val="32"/>
          <w:highlight w:val="none"/>
          <w:lang w:val="en-US" w:eastAsia="zh-CN" w:bidi="ar-SA"/>
        </w:rPr>
        <w:t>第</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六</w:t>
      </w:r>
      <w:r>
        <w:rPr>
          <w:rFonts w:hint="default" w:ascii="Times New Roman" w:hAnsi="Times New Roman" w:eastAsia="黑体" w:cs="Times New Roman"/>
          <w:i w:val="0"/>
          <w:iCs w:val="0"/>
          <w:caps w:val="0"/>
          <w:color w:val="auto"/>
          <w:spacing w:val="0"/>
          <w:kern w:val="2"/>
          <w:sz w:val="32"/>
          <w:szCs w:val="32"/>
          <w:highlight w:val="none"/>
          <w:lang w:val="en-US" w:eastAsia="zh-CN" w:bidi="ar-SA"/>
        </w:rPr>
        <w:t>条</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 xml:space="preserve"> </w:t>
      </w:r>
      <w:r>
        <w:rPr>
          <w:rFonts w:hint="default" w:ascii="Times New Roman" w:hAnsi="Times New Roman" w:eastAsia="仿宋_GB2312" w:cs="Times New Roman"/>
          <w:i w:val="0"/>
          <w:iCs w:val="0"/>
          <w:caps w:val="0"/>
          <w:color w:val="auto"/>
          <w:spacing w:val="0"/>
          <w:sz w:val="32"/>
          <w:szCs w:val="32"/>
          <w:highlight w:val="none"/>
          <w:lang w:val="en-US" w:eastAsia="zh-CN"/>
        </w:rPr>
        <w:t xml:space="preserve"> </w:t>
      </w:r>
      <w:r>
        <w:rPr>
          <w:rFonts w:hint="default" w:ascii="Times New Roman" w:hAnsi="Times New Roman" w:eastAsia="仿宋_GB2312" w:cs="Times New Roman"/>
          <w:i w:val="0"/>
          <w:iCs w:val="0"/>
          <w:caps w:val="0"/>
          <w:color w:val="auto"/>
          <w:spacing w:val="0"/>
          <w:sz w:val="32"/>
          <w:szCs w:val="32"/>
          <w:highlight w:val="none"/>
          <w:lang w:eastAsia="zh-CN"/>
        </w:rPr>
        <w:t>各级人民政府应当将市政及</w:t>
      </w:r>
      <w:r>
        <w:rPr>
          <w:rFonts w:hint="default" w:ascii="Times New Roman" w:hAnsi="Times New Roman" w:eastAsia="仿宋_GB2312" w:cs="Times New Roman"/>
          <w:i w:val="0"/>
          <w:iCs w:val="0"/>
          <w:caps w:val="0"/>
          <w:color w:val="auto"/>
          <w:spacing w:val="0"/>
          <w:sz w:val="32"/>
          <w:szCs w:val="32"/>
          <w:highlight w:val="none"/>
          <w:lang w:val="en-US" w:eastAsia="zh-CN"/>
        </w:rPr>
        <w:t>城镇建成区</w:t>
      </w:r>
      <w:r>
        <w:rPr>
          <w:rFonts w:hint="default" w:ascii="Times New Roman" w:hAnsi="Times New Roman" w:eastAsia="仿宋_GB2312" w:cs="Times New Roman"/>
          <w:i w:val="0"/>
          <w:iCs w:val="0"/>
          <w:caps w:val="0"/>
          <w:color w:val="auto"/>
          <w:spacing w:val="0"/>
          <w:sz w:val="32"/>
          <w:szCs w:val="32"/>
          <w:highlight w:val="none"/>
          <w:lang w:eastAsia="zh-CN"/>
        </w:rPr>
        <w:t>公共消防水源的建设、维护保养、管理经费</w:t>
      </w:r>
      <w:r>
        <w:rPr>
          <w:rFonts w:hint="eastAsia" w:ascii="Times New Roman" w:hAnsi="Times New Roman" w:eastAsia="仿宋_GB2312" w:cs="Times New Roman"/>
          <w:i w:val="0"/>
          <w:iCs w:val="0"/>
          <w:caps w:val="0"/>
          <w:color w:val="auto"/>
          <w:spacing w:val="0"/>
          <w:sz w:val="32"/>
          <w:szCs w:val="32"/>
          <w:highlight w:val="none"/>
          <w:lang w:eastAsia="zh-CN"/>
        </w:rPr>
        <w:t>等所需</w:t>
      </w:r>
      <w:r>
        <w:rPr>
          <w:rFonts w:hint="default" w:ascii="Times New Roman" w:hAnsi="Times New Roman" w:eastAsia="仿宋_GB2312" w:cs="Times New Roman"/>
          <w:i w:val="0"/>
          <w:iCs w:val="0"/>
          <w:caps w:val="0"/>
          <w:color w:val="auto"/>
          <w:spacing w:val="0"/>
          <w:sz w:val="32"/>
          <w:szCs w:val="32"/>
          <w:highlight w:val="none"/>
          <w:lang w:eastAsia="zh-CN"/>
        </w:rPr>
        <w:t>经费纳入本级年度财政预算</w:t>
      </w:r>
      <w:r>
        <w:rPr>
          <w:rFonts w:hint="eastAsia" w:ascii="Times New Roman" w:hAnsi="Times New Roman" w:eastAsia="仿宋_GB2312" w:cs="Times New Roman"/>
          <w:i w:val="0"/>
          <w:iCs w:val="0"/>
          <w:caps w:val="0"/>
          <w:color w:val="auto"/>
          <w:spacing w:val="0"/>
          <w:sz w:val="32"/>
          <w:szCs w:val="32"/>
          <w:highlight w:val="none"/>
          <w:lang w:eastAsia="zh-CN"/>
        </w:rPr>
        <w:t>，所需经费</w:t>
      </w:r>
      <w:r>
        <w:rPr>
          <w:rFonts w:hint="default" w:ascii="Times New Roman" w:hAnsi="Times New Roman" w:eastAsia="仿宋_GB2312" w:cs="Times New Roman"/>
          <w:i w:val="0"/>
          <w:iCs w:val="0"/>
          <w:caps w:val="0"/>
          <w:color w:val="auto"/>
          <w:spacing w:val="0"/>
          <w:sz w:val="32"/>
          <w:szCs w:val="32"/>
          <w:highlight w:val="none"/>
          <w:lang w:eastAsia="zh-CN"/>
        </w:rPr>
        <w:t>应当专款专用。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highlight w:val="none"/>
          <w:lang w:val="en-US" w:eastAsia="zh-CN"/>
        </w:rPr>
      </w:pPr>
      <w:r>
        <w:rPr>
          <w:rFonts w:hint="default" w:ascii="Times New Roman" w:hAnsi="Times New Roman" w:eastAsia="仿宋_GB2312" w:cs="Times New Roman"/>
          <w:i w:val="0"/>
          <w:iCs w:val="0"/>
          <w:caps w:val="0"/>
          <w:color w:val="auto"/>
          <w:spacing w:val="0"/>
          <w:sz w:val="32"/>
          <w:szCs w:val="32"/>
          <w:highlight w:val="none"/>
          <w:lang w:val="en-US" w:eastAsia="zh-CN"/>
        </w:rPr>
        <w:t>鼓励村</w:t>
      </w:r>
      <w:r>
        <w:rPr>
          <w:rFonts w:hint="eastAsia" w:ascii="Times New Roman" w:hAnsi="Times New Roman" w:eastAsia="仿宋_GB2312" w:cs="Times New Roman"/>
          <w:i w:val="0"/>
          <w:iCs w:val="0"/>
          <w:caps w:val="0"/>
          <w:color w:val="auto"/>
          <w:spacing w:val="0"/>
          <w:sz w:val="32"/>
          <w:szCs w:val="32"/>
          <w:highlight w:val="none"/>
          <w:lang w:val="en-US" w:eastAsia="zh-CN"/>
        </w:rPr>
        <w:t>（居）</w:t>
      </w:r>
      <w:r>
        <w:rPr>
          <w:rFonts w:hint="default" w:ascii="Times New Roman" w:hAnsi="Times New Roman" w:eastAsia="仿宋_GB2312" w:cs="Times New Roman"/>
          <w:i w:val="0"/>
          <w:iCs w:val="0"/>
          <w:caps w:val="0"/>
          <w:color w:val="auto"/>
          <w:spacing w:val="0"/>
          <w:sz w:val="32"/>
          <w:szCs w:val="32"/>
          <w:highlight w:val="none"/>
          <w:lang w:val="en-US" w:eastAsia="zh-CN"/>
        </w:rPr>
        <w:t>消防水源设施的建设、维护保养资金通过村</w:t>
      </w:r>
      <w:r>
        <w:rPr>
          <w:rFonts w:hint="eastAsia" w:ascii="Times New Roman" w:hAnsi="Times New Roman" w:eastAsia="仿宋_GB2312" w:cs="Times New Roman"/>
          <w:i w:val="0"/>
          <w:iCs w:val="0"/>
          <w:caps w:val="0"/>
          <w:color w:val="auto"/>
          <w:spacing w:val="0"/>
          <w:sz w:val="32"/>
          <w:szCs w:val="32"/>
          <w:highlight w:val="none"/>
          <w:lang w:val="en-US" w:eastAsia="zh-CN"/>
        </w:rPr>
        <w:t>（居）</w:t>
      </w:r>
      <w:r>
        <w:rPr>
          <w:rFonts w:hint="default" w:ascii="Times New Roman" w:hAnsi="Times New Roman" w:eastAsia="仿宋_GB2312" w:cs="Times New Roman"/>
          <w:i w:val="0"/>
          <w:iCs w:val="0"/>
          <w:caps w:val="0"/>
          <w:color w:val="auto"/>
          <w:spacing w:val="0"/>
          <w:sz w:val="32"/>
          <w:szCs w:val="32"/>
          <w:highlight w:val="none"/>
          <w:lang w:val="en-US" w:eastAsia="zh-CN"/>
        </w:rPr>
        <w:t>公益事业经费等多渠道筹措解决；鼓励村</w:t>
      </w:r>
      <w:r>
        <w:rPr>
          <w:rFonts w:hint="eastAsia" w:ascii="Times New Roman" w:hAnsi="Times New Roman" w:eastAsia="仿宋_GB2312" w:cs="Times New Roman"/>
          <w:i w:val="0"/>
          <w:iCs w:val="0"/>
          <w:caps w:val="0"/>
          <w:color w:val="auto"/>
          <w:spacing w:val="0"/>
          <w:sz w:val="32"/>
          <w:szCs w:val="32"/>
          <w:highlight w:val="none"/>
          <w:lang w:val="en-US" w:eastAsia="zh-CN"/>
        </w:rPr>
        <w:t>（居）</w:t>
      </w:r>
      <w:r>
        <w:rPr>
          <w:rFonts w:hint="default" w:ascii="Times New Roman" w:hAnsi="Times New Roman" w:eastAsia="仿宋_GB2312" w:cs="Times New Roman"/>
          <w:i w:val="0"/>
          <w:iCs w:val="0"/>
          <w:caps w:val="0"/>
          <w:color w:val="auto"/>
          <w:spacing w:val="0"/>
          <w:sz w:val="32"/>
          <w:szCs w:val="32"/>
          <w:highlight w:val="none"/>
          <w:lang w:val="en-US" w:eastAsia="zh-CN"/>
        </w:rPr>
        <w:t>消防水源设施配套村</w:t>
      </w:r>
      <w:r>
        <w:rPr>
          <w:rFonts w:hint="eastAsia" w:ascii="Times New Roman" w:hAnsi="Times New Roman" w:eastAsia="仿宋_GB2312" w:cs="Times New Roman"/>
          <w:i w:val="0"/>
          <w:iCs w:val="0"/>
          <w:caps w:val="0"/>
          <w:color w:val="auto"/>
          <w:spacing w:val="0"/>
          <w:sz w:val="32"/>
          <w:szCs w:val="32"/>
          <w:highlight w:val="none"/>
          <w:lang w:val="en-US" w:eastAsia="zh-CN"/>
        </w:rPr>
        <w:t>（居）</w:t>
      </w:r>
      <w:r>
        <w:rPr>
          <w:rFonts w:hint="default" w:ascii="Times New Roman" w:hAnsi="Times New Roman" w:eastAsia="仿宋_GB2312" w:cs="Times New Roman"/>
          <w:i w:val="0"/>
          <w:iCs w:val="0"/>
          <w:caps w:val="0"/>
          <w:color w:val="auto"/>
          <w:spacing w:val="0"/>
          <w:sz w:val="32"/>
          <w:szCs w:val="32"/>
          <w:highlight w:val="none"/>
          <w:lang w:val="en-US" w:eastAsia="zh-CN"/>
        </w:rPr>
        <w:t>道路同步建设；经费确有困难的，当地人民政府可以给予适当支持。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eastAsia" w:ascii="Times New Roman" w:hAnsi="Times New Roman" w:eastAsia="仿宋_GB2312" w:cs="Times New Roman"/>
          <w:i w:val="0"/>
          <w:iCs w:val="0"/>
          <w:caps w:val="0"/>
          <w:color w:val="auto"/>
          <w:spacing w:val="0"/>
          <w:sz w:val="32"/>
          <w:szCs w:val="32"/>
          <w:highlight w:val="none"/>
          <w:lang w:eastAsia="zh-CN"/>
        </w:rPr>
      </w:pPr>
      <w:r>
        <w:rPr>
          <w:rFonts w:hint="default" w:ascii="Times New Roman" w:hAnsi="Times New Roman" w:eastAsia="仿宋_GB2312" w:cs="Times New Roman"/>
          <w:i w:val="0"/>
          <w:iCs w:val="0"/>
          <w:caps w:val="0"/>
          <w:color w:val="auto"/>
          <w:spacing w:val="0"/>
          <w:sz w:val="32"/>
          <w:szCs w:val="32"/>
          <w:highlight w:val="none"/>
          <w:lang w:eastAsia="zh-CN"/>
        </w:rPr>
        <w:t>机关、团体、企业、事业等单位配建的消防水源建设经费和维护保养经费由单位承担。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highlight w:val="none"/>
          <w:lang w:eastAsia="zh-CN"/>
        </w:rPr>
      </w:pPr>
      <w:r>
        <w:rPr>
          <w:rFonts w:hint="default" w:ascii="Times New Roman" w:hAnsi="Times New Roman" w:eastAsia="黑体" w:cs="Times New Roman"/>
          <w:i w:val="0"/>
          <w:iCs w:val="0"/>
          <w:caps w:val="0"/>
          <w:color w:val="auto"/>
          <w:spacing w:val="0"/>
          <w:kern w:val="2"/>
          <w:sz w:val="32"/>
          <w:szCs w:val="32"/>
          <w:highlight w:val="none"/>
          <w:lang w:val="en-US" w:eastAsia="zh-CN" w:bidi="ar-SA"/>
        </w:rPr>
        <w:t>第</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七</w:t>
      </w:r>
      <w:r>
        <w:rPr>
          <w:rFonts w:hint="default" w:ascii="Times New Roman" w:hAnsi="Times New Roman" w:eastAsia="黑体" w:cs="Times New Roman"/>
          <w:i w:val="0"/>
          <w:iCs w:val="0"/>
          <w:caps w:val="0"/>
          <w:color w:val="auto"/>
          <w:spacing w:val="0"/>
          <w:kern w:val="2"/>
          <w:sz w:val="32"/>
          <w:szCs w:val="32"/>
          <w:highlight w:val="none"/>
          <w:lang w:val="en-US" w:eastAsia="zh-CN" w:bidi="ar-SA"/>
        </w:rPr>
        <w:t>条</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 xml:space="preserve"> </w:t>
      </w:r>
      <w:r>
        <w:rPr>
          <w:rFonts w:hint="default" w:ascii="Times New Roman" w:hAnsi="Times New Roman" w:eastAsia="仿宋_GB2312" w:cs="Times New Roman"/>
          <w:i w:val="0"/>
          <w:iCs w:val="0"/>
          <w:caps w:val="0"/>
          <w:color w:val="auto"/>
          <w:spacing w:val="0"/>
          <w:kern w:val="0"/>
          <w:sz w:val="32"/>
          <w:szCs w:val="32"/>
          <w:highlight w:val="none"/>
          <w:lang w:val="en-US" w:eastAsia="zh-CN" w:bidi="ar"/>
        </w:rPr>
        <w:t xml:space="preserve"> </w:t>
      </w:r>
      <w:r>
        <w:rPr>
          <w:rFonts w:hint="default" w:ascii="Times New Roman" w:hAnsi="Times New Roman" w:eastAsia="仿宋_GB2312" w:cs="Times New Roman"/>
          <w:i w:val="0"/>
          <w:iCs w:val="0"/>
          <w:caps w:val="0"/>
          <w:color w:val="auto"/>
          <w:spacing w:val="0"/>
          <w:kern w:val="2"/>
          <w:sz w:val="32"/>
          <w:szCs w:val="32"/>
          <w:highlight w:val="none"/>
          <w:lang w:val="en-US" w:eastAsia="zh-CN" w:bidi="ar-SA"/>
        </w:rPr>
        <w:t>消防救援机构</w:t>
      </w:r>
      <w:r>
        <w:rPr>
          <w:rFonts w:hint="eastAsia" w:ascii="Times New Roman" w:hAnsi="Times New Roman" w:eastAsia="仿宋_GB2312" w:cs="Times New Roman"/>
          <w:i w:val="0"/>
          <w:iCs w:val="0"/>
          <w:caps w:val="0"/>
          <w:color w:val="auto"/>
          <w:spacing w:val="0"/>
          <w:kern w:val="2"/>
          <w:sz w:val="32"/>
          <w:szCs w:val="32"/>
          <w:highlight w:val="none"/>
          <w:lang w:val="en-US" w:eastAsia="zh-CN" w:bidi="ar-SA"/>
        </w:rPr>
        <w:t>应当会同有关部门编制消防专项规划，</w:t>
      </w:r>
      <w:r>
        <w:rPr>
          <w:rFonts w:hint="eastAsia" w:ascii="Times New Roman" w:hAnsi="Times New Roman" w:eastAsia="仿宋_GB2312" w:cs="Times New Roman"/>
          <w:i w:val="0"/>
          <w:iCs w:val="0"/>
          <w:caps w:val="0"/>
          <w:color w:val="auto"/>
          <w:spacing w:val="0"/>
          <w:kern w:val="0"/>
          <w:sz w:val="32"/>
          <w:szCs w:val="32"/>
          <w:highlight w:val="none"/>
          <w:lang w:val="en-US" w:eastAsia="zh-CN" w:bidi="ar"/>
        </w:rPr>
        <w:t>有关</w:t>
      </w:r>
      <w:r>
        <w:rPr>
          <w:rFonts w:hint="default" w:ascii="Times New Roman" w:hAnsi="Times New Roman" w:eastAsia="仿宋_GB2312" w:cs="Times New Roman"/>
          <w:i w:val="0"/>
          <w:iCs w:val="0"/>
          <w:caps w:val="0"/>
          <w:color w:val="auto"/>
          <w:spacing w:val="0"/>
          <w:sz w:val="32"/>
          <w:szCs w:val="32"/>
          <w:highlight w:val="none"/>
          <w:lang w:eastAsia="zh-CN"/>
        </w:rPr>
        <w:t>消防水源内容应</w:t>
      </w:r>
      <w:r>
        <w:rPr>
          <w:rFonts w:hint="eastAsia" w:ascii="Times New Roman" w:hAnsi="Times New Roman" w:eastAsia="仿宋_GB2312" w:cs="Times New Roman"/>
          <w:i w:val="0"/>
          <w:iCs w:val="0"/>
          <w:caps w:val="0"/>
          <w:color w:val="auto"/>
          <w:spacing w:val="0"/>
          <w:sz w:val="32"/>
          <w:szCs w:val="32"/>
          <w:highlight w:val="none"/>
          <w:lang w:eastAsia="zh-CN"/>
        </w:rPr>
        <w:t>当</w:t>
      </w:r>
      <w:r>
        <w:rPr>
          <w:rFonts w:hint="default" w:ascii="Times New Roman" w:hAnsi="Times New Roman" w:eastAsia="仿宋_GB2312" w:cs="Times New Roman"/>
          <w:i w:val="0"/>
          <w:iCs w:val="0"/>
          <w:caps w:val="0"/>
          <w:color w:val="auto"/>
          <w:spacing w:val="0"/>
          <w:sz w:val="32"/>
          <w:szCs w:val="32"/>
          <w:highlight w:val="none"/>
          <w:lang w:eastAsia="zh-CN"/>
        </w:rPr>
        <w:t>纳入消防专项规划，并与国土空间规划衔接。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highlight w:val="none"/>
          <w:lang w:eastAsia="zh-CN"/>
        </w:rPr>
      </w:pPr>
      <w:r>
        <w:rPr>
          <w:rFonts w:hint="default" w:ascii="Times New Roman" w:hAnsi="Times New Roman" w:eastAsia="仿宋_GB2312" w:cs="Times New Roman"/>
          <w:i w:val="0"/>
          <w:iCs w:val="0"/>
          <w:caps w:val="0"/>
          <w:color w:val="auto"/>
          <w:spacing w:val="0"/>
          <w:sz w:val="32"/>
          <w:szCs w:val="32"/>
          <w:highlight w:val="none"/>
          <w:lang w:eastAsia="zh-CN"/>
        </w:rPr>
        <w:t>相关部门编制交通运输、市政道路、乡村道路、水利、给排水等专项规划时，应</w:t>
      </w:r>
      <w:r>
        <w:rPr>
          <w:rFonts w:hint="eastAsia" w:ascii="Times New Roman" w:hAnsi="Times New Roman" w:eastAsia="仿宋_GB2312" w:cs="Times New Roman"/>
          <w:i w:val="0"/>
          <w:iCs w:val="0"/>
          <w:caps w:val="0"/>
          <w:color w:val="auto"/>
          <w:spacing w:val="0"/>
          <w:sz w:val="32"/>
          <w:szCs w:val="32"/>
          <w:highlight w:val="none"/>
          <w:lang w:eastAsia="zh-CN"/>
        </w:rPr>
        <w:t>当</w:t>
      </w:r>
      <w:r>
        <w:rPr>
          <w:rFonts w:hint="default" w:ascii="Times New Roman" w:hAnsi="Times New Roman" w:eastAsia="仿宋_GB2312" w:cs="Times New Roman"/>
          <w:i w:val="0"/>
          <w:iCs w:val="0"/>
          <w:caps w:val="0"/>
          <w:color w:val="auto"/>
          <w:spacing w:val="0"/>
          <w:sz w:val="32"/>
          <w:szCs w:val="32"/>
          <w:highlight w:val="none"/>
          <w:lang w:eastAsia="zh-CN"/>
        </w:rPr>
        <w:t>按相关标准规范配套要求规划消防水源，</w:t>
      </w:r>
      <w:r>
        <w:rPr>
          <w:rFonts w:hint="default" w:ascii="Times New Roman" w:hAnsi="Times New Roman" w:eastAsia="仿宋_GB2312" w:cs="Times New Roman"/>
          <w:i w:val="0"/>
          <w:iCs w:val="0"/>
          <w:caps w:val="0"/>
          <w:color w:val="auto"/>
          <w:spacing w:val="0"/>
          <w:sz w:val="32"/>
          <w:szCs w:val="32"/>
          <w:highlight w:val="none"/>
          <w:lang w:val="en-US" w:eastAsia="zh-CN"/>
        </w:rPr>
        <w:t>涉及消防水源设置的内容应</w:t>
      </w:r>
      <w:r>
        <w:rPr>
          <w:rFonts w:hint="eastAsia" w:ascii="Times New Roman" w:hAnsi="Times New Roman" w:eastAsia="仿宋_GB2312" w:cs="Times New Roman"/>
          <w:i w:val="0"/>
          <w:iCs w:val="0"/>
          <w:caps w:val="0"/>
          <w:color w:val="auto"/>
          <w:spacing w:val="0"/>
          <w:sz w:val="32"/>
          <w:szCs w:val="32"/>
          <w:highlight w:val="none"/>
          <w:lang w:val="en-US" w:eastAsia="zh-CN"/>
        </w:rPr>
        <w:t>当</w:t>
      </w:r>
      <w:r>
        <w:rPr>
          <w:rFonts w:hint="default" w:ascii="Times New Roman" w:hAnsi="Times New Roman" w:eastAsia="仿宋_GB2312" w:cs="Times New Roman"/>
          <w:i w:val="0"/>
          <w:iCs w:val="0"/>
          <w:caps w:val="0"/>
          <w:color w:val="auto"/>
          <w:spacing w:val="0"/>
          <w:sz w:val="32"/>
          <w:szCs w:val="32"/>
          <w:highlight w:val="none"/>
          <w:lang w:eastAsia="zh-CN"/>
        </w:rPr>
        <w:t>征询属地消防救援机构的意见。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highlight w:val="none"/>
          <w:lang w:eastAsia="zh-CN"/>
        </w:rPr>
      </w:pPr>
      <w:r>
        <w:rPr>
          <w:rFonts w:hint="default" w:ascii="Times New Roman" w:hAnsi="Times New Roman" w:eastAsia="黑体" w:cs="Times New Roman"/>
          <w:i w:val="0"/>
          <w:iCs w:val="0"/>
          <w:caps w:val="0"/>
          <w:color w:val="auto"/>
          <w:spacing w:val="0"/>
          <w:kern w:val="2"/>
          <w:sz w:val="32"/>
          <w:szCs w:val="32"/>
          <w:highlight w:val="none"/>
          <w:lang w:val="en-US" w:eastAsia="zh-CN" w:bidi="ar-SA"/>
        </w:rPr>
        <w:t>第</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八</w:t>
      </w:r>
      <w:r>
        <w:rPr>
          <w:rFonts w:hint="default" w:ascii="Times New Roman" w:hAnsi="Times New Roman" w:eastAsia="黑体" w:cs="Times New Roman"/>
          <w:i w:val="0"/>
          <w:iCs w:val="0"/>
          <w:caps w:val="0"/>
          <w:color w:val="auto"/>
          <w:spacing w:val="0"/>
          <w:kern w:val="2"/>
          <w:sz w:val="32"/>
          <w:szCs w:val="32"/>
          <w:highlight w:val="none"/>
          <w:lang w:val="en-US" w:eastAsia="zh-CN" w:bidi="ar-SA"/>
        </w:rPr>
        <w:t>条</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 xml:space="preserve"> </w:t>
      </w:r>
      <w:r>
        <w:rPr>
          <w:rFonts w:hint="default" w:ascii="Times New Roman" w:hAnsi="Times New Roman" w:eastAsia="仿宋_GB2312" w:cs="Times New Roman"/>
          <w:i w:val="0"/>
          <w:iCs w:val="0"/>
          <w:caps w:val="0"/>
          <w:color w:val="auto"/>
          <w:spacing w:val="0"/>
          <w:kern w:val="0"/>
          <w:sz w:val="32"/>
          <w:szCs w:val="32"/>
          <w:highlight w:val="none"/>
          <w:lang w:val="en-US" w:eastAsia="zh-CN" w:bidi="ar"/>
        </w:rPr>
        <w:t xml:space="preserve"> </w:t>
      </w:r>
      <w:r>
        <w:rPr>
          <w:rFonts w:hint="default" w:ascii="Times New Roman" w:hAnsi="Times New Roman" w:eastAsia="仿宋_GB2312" w:cs="Times New Roman"/>
          <w:i w:val="0"/>
          <w:iCs w:val="0"/>
          <w:caps w:val="0"/>
          <w:color w:val="auto"/>
          <w:spacing w:val="0"/>
          <w:sz w:val="32"/>
          <w:szCs w:val="32"/>
          <w:highlight w:val="none"/>
          <w:lang w:eastAsia="zh-CN"/>
        </w:rPr>
        <w:t>市政</w:t>
      </w:r>
      <w:r>
        <w:rPr>
          <w:rFonts w:hint="default" w:ascii="Times New Roman" w:hAnsi="Times New Roman" w:eastAsia="仿宋_GB2312" w:cs="Times New Roman"/>
          <w:i w:val="0"/>
          <w:iCs w:val="0"/>
          <w:caps w:val="0"/>
          <w:color w:val="auto"/>
          <w:spacing w:val="0"/>
          <w:sz w:val="32"/>
          <w:szCs w:val="32"/>
          <w:highlight w:val="none"/>
          <w:lang w:val="en-US" w:eastAsia="zh-CN"/>
        </w:rPr>
        <w:t>及城镇建成区</w:t>
      </w:r>
      <w:r>
        <w:rPr>
          <w:rFonts w:hint="default" w:ascii="Times New Roman" w:hAnsi="Times New Roman" w:eastAsia="仿宋_GB2312" w:cs="Times New Roman"/>
          <w:i w:val="0"/>
          <w:iCs w:val="0"/>
          <w:caps w:val="0"/>
          <w:color w:val="auto"/>
          <w:spacing w:val="0"/>
          <w:sz w:val="32"/>
          <w:szCs w:val="32"/>
          <w:highlight w:val="none"/>
          <w:lang w:eastAsia="zh-CN"/>
        </w:rPr>
        <w:t>公共</w:t>
      </w:r>
      <w:r>
        <w:rPr>
          <w:rFonts w:hint="default" w:ascii="Times New Roman" w:hAnsi="Times New Roman" w:eastAsia="仿宋_GB2312" w:cs="Times New Roman"/>
          <w:i w:val="0"/>
          <w:iCs w:val="0"/>
          <w:caps w:val="0"/>
          <w:color w:val="auto"/>
          <w:spacing w:val="0"/>
          <w:sz w:val="32"/>
          <w:szCs w:val="32"/>
          <w:highlight w:val="none"/>
          <w:lang w:val="en-US" w:eastAsia="zh-CN"/>
        </w:rPr>
        <w:t>消防水源</w:t>
      </w:r>
      <w:r>
        <w:rPr>
          <w:rFonts w:hint="default" w:ascii="Times New Roman" w:hAnsi="Times New Roman" w:eastAsia="仿宋_GB2312" w:cs="Times New Roman"/>
          <w:i w:val="0"/>
          <w:iCs w:val="0"/>
          <w:caps w:val="0"/>
          <w:color w:val="auto"/>
          <w:spacing w:val="0"/>
          <w:sz w:val="32"/>
          <w:szCs w:val="32"/>
          <w:highlight w:val="none"/>
          <w:lang w:eastAsia="zh-CN"/>
        </w:rPr>
        <w:t>应当与新建、改建和扩建的城市道路等市政基础设施、</w:t>
      </w:r>
      <w:r>
        <w:rPr>
          <w:rFonts w:hint="default" w:ascii="Times New Roman" w:hAnsi="Times New Roman" w:eastAsia="仿宋_GB2312" w:cs="Times New Roman"/>
          <w:i w:val="0"/>
          <w:iCs w:val="0"/>
          <w:caps w:val="0"/>
          <w:color w:val="auto"/>
          <w:spacing w:val="0"/>
          <w:sz w:val="32"/>
          <w:szCs w:val="32"/>
          <w:highlight w:val="none"/>
          <w:lang w:val="en-US" w:eastAsia="zh-CN"/>
        </w:rPr>
        <w:t>公共基础设施同步规划、</w:t>
      </w:r>
      <w:r>
        <w:rPr>
          <w:rFonts w:hint="default" w:ascii="Times New Roman" w:hAnsi="Times New Roman" w:eastAsia="仿宋_GB2312" w:cs="Times New Roman"/>
          <w:i w:val="0"/>
          <w:iCs w:val="0"/>
          <w:caps w:val="0"/>
          <w:color w:val="auto"/>
          <w:spacing w:val="0"/>
          <w:sz w:val="32"/>
          <w:szCs w:val="32"/>
          <w:highlight w:val="none"/>
          <w:lang w:eastAsia="zh-CN"/>
        </w:rPr>
        <w:t>同步设计、同步建设、同步验收、同步投入使用。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highlight w:val="none"/>
          <w:lang w:eastAsia="zh-CN"/>
        </w:rPr>
      </w:pPr>
      <w:r>
        <w:rPr>
          <w:rFonts w:hint="eastAsia" w:ascii="Times New Roman" w:hAnsi="Times New Roman" w:eastAsia="仿宋_GB2312" w:cs="Times New Roman"/>
          <w:i w:val="0"/>
          <w:iCs w:val="0"/>
          <w:caps w:val="0"/>
          <w:color w:val="auto"/>
          <w:spacing w:val="0"/>
          <w:kern w:val="2"/>
          <w:sz w:val="32"/>
          <w:szCs w:val="32"/>
          <w:highlight w:val="none"/>
          <w:lang w:val="en-US" w:eastAsia="zh-CN" w:bidi="ar-SA"/>
        </w:rPr>
        <w:t>已建成消防水源的</w:t>
      </w:r>
      <w:r>
        <w:rPr>
          <w:rFonts w:hint="default" w:ascii="Times New Roman" w:hAnsi="Times New Roman" w:eastAsia="仿宋_GB2312" w:cs="Times New Roman"/>
          <w:i w:val="0"/>
          <w:iCs w:val="0"/>
          <w:caps w:val="0"/>
          <w:color w:val="auto"/>
          <w:spacing w:val="0"/>
          <w:kern w:val="2"/>
          <w:sz w:val="32"/>
          <w:szCs w:val="32"/>
          <w:highlight w:val="none"/>
          <w:lang w:val="en-US" w:eastAsia="zh-CN" w:bidi="ar-SA"/>
        </w:rPr>
        <w:t>项目所属人民政府应当组织相关部门对未及时配套基础设施、不能保证正常使用、设置不适应实际需要的城乡公共消防水源，及时增建、改建、配置或者进行相应技术改造。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eastAsia" w:ascii="Times New Roman" w:hAnsi="Times New Roman" w:eastAsia="仿宋_GB2312" w:cs="Times New Roman"/>
          <w:i w:val="0"/>
          <w:iCs w:val="0"/>
          <w:caps w:val="0"/>
          <w:color w:val="auto"/>
          <w:spacing w:val="0"/>
          <w:sz w:val="32"/>
          <w:szCs w:val="32"/>
          <w:highlight w:val="none"/>
          <w:lang w:val="en-US" w:eastAsia="zh-CN"/>
        </w:rPr>
      </w:pPr>
      <w:r>
        <w:rPr>
          <w:rFonts w:hint="default" w:ascii="Times New Roman" w:hAnsi="Times New Roman" w:eastAsia="黑体" w:cs="Times New Roman"/>
          <w:i w:val="0"/>
          <w:iCs w:val="0"/>
          <w:caps w:val="0"/>
          <w:color w:val="auto"/>
          <w:spacing w:val="0"/>
          <w:kern w:val="2"/>
          <w:sz w:val="32"/>
          <w:szCs w:val="32"/>
          <w:highlight w:val="none"/>
          <w:lang w:val="en-US" w:eastAsia="zh-CN" w:bidi="ar-SA"/>
        </w:rPr>
        <w:t>第</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九</w:t>
      </w:r>
      <w:r>
        <w:rPr>
          <w:rFonts w:hint="default" w:ascii="Times New Roman" w:hAnsi="Times New Roman" w:eastAsia="黑体" w:cs="Times New Roman"/>
          <w:i w:val="0"/>
          <w:iCs w:val="0"/>
          <w:caps w:val="0"/>
          <w:color w:val="auto"/>
          <w:spacing w:val="0"/>
          <w:kern w:val="2"/>
          <w:sz w:val="32"/>
          <w:szCs w:val="32"/>
          <w:highlight w:val="none"/>
          <w:lang w:val="en-US" w:eastAsia="zh-CN" w:bidi="ar-SA"/>
        </w:rPr>
        <w:t>条</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 xml:space="preserve"> </w:t>
      </w:r>
      <w:r>
        <w:rPr>
          <w:rFonts w:hint="default" w:ascii="Times New Roman" w:hAnsi="Times New Roman" w:eastAsia="仿宋_GB2312" w:cs="Times New Roman"/>
          <w:i w:val="0"/>
          <w:iCs w:val="0"/>
          <w:caps w:val="0"/>
          <w:color w:val="auto"/>
          <w:spacing w:val="0"/>
          <w:kern w:val="0"/>
          <w:sz w:val="32"/>
          <w:szCs w:val="32"/>
          <w:highlight w:val="none"/>
          <w:lang w:val="en-US" w:eastAsia="zh-CN" w:bidi="ar"/>
        </w:rPr>
        <w:t xml:space="preserve"> </w:t>
      </w:r>
      <w:r>
        <w:rPr>
          <w:rFonts w:hint="default" w:ascii="Times New Roman" w:hAnsi="Times New Roman" w:eastAsia="仿宋_GB2312" w:cs="Times New Roman"/>
          <w:i w:val="0"/>
          <w:iCs w:val="0"/>
          <w:caps w:val="0"/>
          <w:color w:val="auto"/>
          <w:spacing w:val="0"/>
          <w:sz w:val="32"/>
          <w:szCs w:val="32"/>
          <w:highlight w:val="none"/>
          <w:lang w:eastAsia="zh-CN"/>
        </w:rPr>
        <w:t>市政</w:t>
      </w:r>
      <w:r>
        <w:rPr>
          <w:rFonts w:hint="default" w:ascii="Times New Roman" w:hAnsi="Times New Roman" w:eastAsia="仿宋_GB2312" w:cs="Times New Roman"/>
          <w:i w:val="0"/>
          <w:iCs w:val="0"/>
          <w:caps w:val="0"/>
          <w:color w:val="auto"/>
          <w:spacing w:val="0"/>
          <w:sz w:val="32"/>
          <w:szCs w:val="32"/>
          <w:highlight w:val="none"/>
          <w:lang w:val="en-US" w:eastAsia="zh-CN"/>
        </w:rPr>
        <w:t>及城镇建成区</w:t>
      </w:r>
      <w:r>
        <w:rPr>
          <w:rFonts w:hint="default" w:ascii="Times New Roman" w:hAnsi="Times New Roman" w:eastAsia="仿宋_GB2312" w:cs="Times New Roman"/>
          <w:i w:val="0"/>
          <w:iCs w:val="0"/>
          <w:caps w:val="0"/>
          <w:color w:val="auto"/>
          <w:spacing w:val="0"/>
          <w:sz w:val="32"/>
          <w:szCs w:val="32"/>
          <w:highlight w:val="none"/>
          <w:lang w:eastAsia="zh-CN"/>
        </w:rPr>
        <w:t>公共</w:t>
      </w:r>
      <w:r>
        <w:rPr>
          <w:rFonts w:hint="default" w:ascii="Times New Roman" w:hAnsi="Times New Roman" w:eastAsia="仿宋_GB2312" w:cs="Times New Roman"/>
          <w:i w:val="0"/>
          <w:iCs w:val="0"/>
          <w:caps w:val="0"/>
          <w:color w:val="auto"/>
          <w:spacing w:val="0"/>
          <w:sz w:val="32"/>
          <w:szCs w:val="32"/>
          <w:highlight w:val="none"/>
          <w:lang w:val="en-US" w:eastAsia="zh-CN"/>
        </w:rPr>
        <w:t>消防水源</w:t>
      </w:r>
      <w:r>
        <w:rPr>
          <w:rFonts w:hint="default" w:ascii="Times New Roman" w:hAnsi="Times New Roman" w:eastAsia="仿宋_GB2312" w:cs="Times New Roman"/>
          <w:i w:val="0"/>
          <w:iCs w:val="0"/>
          <w:caps w:val="0"/>
          <w:color w:val="auto"/>
          <w:spacing w:val="0"/>
          <w:sz w:val="32"/>
          <w:szCs w:val="32"/>
          <w:highlight w:val="none"/>
          <w:lang w:eastAsia="zh-CN"/>
        </w:rPr>
        <w:t>的建设，由</w:t>
      </w:r>
      <w:r>
        <w:rPr>
          <w:rFonts w:hint="eastAsia" w:ascii="Times New Roman" w:hAnsi="Times New Roman" w:eastAsia="仿宋_GB2312" w:cs="Times New Roman"/>
          <w:i w:val="0"/>
          <w:iCs w:val="0"/>
          <w:caps w:val="0"/>
          <w:color w:val="auto"/>
          <w:spacing w:val="0"/>
          <w:sz w:val="32"/>
          <w:szCs w:val="32"/>
          <w:highlight w:val="none"/>
          <w:lang w:eastAsia="zh-CN"/>
        </w:rPr>
        <w:t>消防水源</w:t>
      </w:r>
      <w:r>
        <w:rPr>
          <w:rFonts w:hint="default" w:ascii="Times New Roman" w:hAnsi="Times New Roman" w:eastAsia="仿宋_GB2312" w:cs="Times New Roman"/>
          <w:i w:val="0"/>
          <w:iCs w:val="0"/>
          <w:caps w:val="0"/>
          <w:color w:val="auto"/>
          <w:spacing w:val="0"/>
          <w:sz w:val="32"/>
          <w:szCs w:val="32"/>
          <w:highlight w:val="none"/>
          <w:lang w:eastAsia="zh-CN"/>
        </w:rPr>
        <w:t>项目所属人民政府组织住房</w:t>
      </w:r>
      <w:r>
        <w:rPr>
          <w:rFonts w:hint="eastAsia" w:ascii="Times New Roman" w:hAnsi="Times New Roman" w:eastAsia="仿宋_GB2312" w:cs="Times New Roman"/>
          <w:i w:val="0"/>
          <w:iCs w:val="0"/>
          <w:caps w:val="0"/>
          <w:color w:val="auto"/>
          <w:spacing w:val="0"/>
          <w:sz w:val="32"/>
          <w:szCs w:val="32"/>
          <w:highlight w:val="none"/>
          <w:lang w:eastAsia="zh-CN"/>
        </w:rPr>
        <w:t>和</w:t>
      </w:r>
      <w:r>
        <w:rPr>
          <w:rFonts w:hint="default" w:ascii="Times New Roman" w:hAnsi="Times New Roman" w:eastAsia="仿宋_GB2312" w:cs="Times New Roman"/>
          <w:i w:val="0"/>
          <w:iCs w:val="0"/>
          <w:caps w:val="0"/>
          <w:color w:val="auto"/>
          <w:spacing w:val="0"/>
          <w:sz w:val="32"/>
          <w:szCs w:val="32"/>
          <w:highlight w:val="none"/>
          <w:lang w:eastAsia="zh-CN"/>
        </w:rPr>
        <w:t>城乡建设、城管执法、供水</w:t>
      </w:r>
      <w:r>
        <w:rPr>
          <w:rFonts w:hint="eastAsia" w:ascii="Times New Roman" w:hAnsi="Times New Roman" w:eastAsia="仿宋_GB2312" w:cs="Times New Roman"/>
          <w:i w:val="0"/>
          <w:iCs w:val="0"/>
          <w:caps w:val="0"/>
          <w:color w:val="auto"/>
          <w:spacing w:val="0"/>
          <w:sz w:val="32"/>
          <w:szCs w:val="32"/>
          <w:highlight w:val="none"/>
          <w:lang w:eastAsia="zh-CN"/>
        </w:rPr>
        <w:t>行政</w:t>
      </w:r>
      <w:r>
        <w:rPr>
          <w:rFonts w:hint="default" w:ascii="Times New Roman" w:hAnsi="Times New Roman" w:eastAsia="仿宋_GB2312" w:cs="Times New Roman"/>
          <w:i w:val="0"/>
          <w:iCs w:val="0"/>
          <w:caps w:val="0"/>
          <w:color w:val="auto"/>
          <w:spacing w:val="0"/>
          <w:sz w:val="32"/>
          <w:szCs w:val="32"/>
          <w:highlight w:val="none"/>
          <w:lang w:eastAsia="zh-CN"/>
        </w:rPr>
        <w:t>、水利、通信等项目主管部门以及消防救援机构实施；</w:t>
      </w:r>
      <w:r>
        <w:rPr>
          <w:rFonts w:hint="default" w:ascii="Times New Roman" w:hAnsi="Times New Roman" w:eastAsia="仿宋_GB2312" w:cs="Times New Roman"/>
          <w:i w:val="0"/>
          <w:iCs w:val="0"/>
          <w:caps w:val="0"/>
          <w:color w:val="auto"/>
          <w:spacing w:val="0"/>
          <w:sz w:val="32"/>
          <w:szCs w:val="32"/>
          <w:highlight w:val="none"/>
          <w:lang w:val="en-US" w:eastAsia="zh-CN"/>
        </w:rPr>
        <w:t>乡镇</w:t>
      </w:r>
      <w:r>
        <w:rPr>
          <w:rFonts w:hint="eastAsia" w:ascii="Times New Roman" w:hAnsi="Times New Roman" w:eastAsia="仿宋_GB2312" w:cs="Times New Roman"/>
          <w:i w:val="0"/>
          <w:iCs w:val="0"/>
          <w:caps w:val="0"/>
          <w:color w:val="auto"/>
          <w:spacing w:val="0"/>
          <w:sz w:val="32"/>
          <w:szCs w:val="32"/>
          <w:highlight w:val="none"/>
          <w:lang w:val="en-US" w:eastAsia="zh-CN"/>
        </w:rPr>
        <w:t>（街道）自</w:t>
      </w:r>
      <w:r>
        <w:rPr>
          <w:rFonts w:hint="default" w:ascii="Times New Roman" w:hAnsi="Times New Roman" w:eastAsia="仿宋_GB2312" w:cs="Times New Roman"/>
          <w:i w:val="0"/>
          <w:iCs w:val="0"/>
          <w:caps w:val="0"/>
          <w:color w:val="auto"/>
          <w:spacing w:val="0"/>
          <w:sz w:val="32"/>
          <w:szCs w:val="32"/>
          <w:highlight w:val="none"/>
          <w:lang w:val="en-US" w:eastAsia="zh-CN"/>
        </w:rPr>
        <w:t>建的消防水源，由乡镇人民政府</w:t>
      </w:r>
      <w:r>
        <w:rPr>
          <w:rFonts w:hint="eastAsia" w:ascii="Times New Roman" w:hAnsi="Times New Roman" w:eastAsia="仿宋_GB2312" w:cs="Times New Roman"/>
          <w:i w:val="0"/>
          <w:iCs w:val="0"/>
          <w:caps w:val="0"/>
          <w:color w:val="auto"/>
          <w:spacing w:val="0"/>
          <w:sz w:val="32"/>
          <w:szCs w:val="32"/>
          <w:highlight w:val="none"/>
          <w:lang w:val="en-US" w:eastAsia="zh-CN"/>
        </w:rPr>
        <w:t>（街道办事处）</w:t>
      </w:r>
      <w:r>
        <w:rPr>
          <w:rFonts w:hint="default" w:ascii="Times New Roman" w:hAnsi="Times New Roman" w:eastAsia="仿宋_GB2312" w:cs="Times New Roman"/>
          <w:i w:val="0"/>
          <w:iCs w:val="0"/>
          <w:caps w:val="0"/>
          <w:color w:val="auto"/>
          <w:spacing w:val="0"/>
          <w:sz w:val="32"/>
          <w:szCs w:val="32"/>
          <w:highlight w:val="none"/>
          <w:lang w:val="en-US" w:eastAsia="zh-CN"/>
        </w:rPr>
        <w:t>负责组织实施</w:t>
      </w:r>
      <w:r>
        <w:rPr>
          <w:rFonts w:hint="eastAsia" w:ascii="Times New Roman" w:hAnsi="Times New Roman" w:eastAsia="仿宋_GB2312" w:cs="Times New Roman"/>
          <w:i w:val="0"/>
          <w:iCs w:val="0"/>
          <w:caps w:val="0"/>
          <w:color w:val="auto"/>
          <w:spacing w:val="0"/>
          <w:sz w:val="32"/>
          <w:szCs w:val="32"/>
          <w:highlight w:val="none"/>
          <w:lang w:val="en-US" w:eastAsia="zh-CN"/>
        </w:rPr>
        <w:t>；村（居）自建的消防水源，由</w:t>
      </w:r>
      <w:r>
        <w:rPr>
          <w:rFonts w:hint="default" w:ascii="Times New Roman" w:hAnsi="Times New Roman" w:eastAsia="仿宋_GB2312" w:cs="Times New Roman"/>
          <w:i w:val="0"/>
          <w:iCs w:val="0"/>
          <w:caps w:val="0"/>
          <w:color w:val="auto"/>
          <w:spacing w:val="0"/>
          <w:sz w:val="32"/>
          <w:szCs w:val="32"/>
          <w:highlight w:val="none"/>
          <w:lang w:val="en-US" w:eastAsia="zh-CN"/>
        </w:rPr>
        <w:t>村</w:t>
      </w:r>
      <w:r>
        <w:rPr>
          <w:rFonts w:hint="eastAsia" w:ascii="Times New Roman" w:hAnsi="Times New Roman" w:eastAsia="仿宋_GB2312" w:cs="Times New Roman"/>
          <w:i w:val="0"/>
          <w:iCs w:val="0"/>
          <w:caps w:val="0"/>
          <w:color w:val="auto"/>
          <w:spacing w:val="0"/>
          <w:sz w:val="32"/>
          <w:szCs w:val="32"/>
          <w:highlight w:val="none"/>
          <w:lang w:val="en-US" w:eastAsia="zh-CN"/>
        </w:rPr>
        <w:t>（居）</w:t>
      </w:r>
      <w:r>
        <w:rPr>
          <w:rFonts w:hint="default" w:ascii="Times New Roman" w:hAnsi="Times New Roman" w:eastAsia="仿宋_GB2312" w:cs="Times New Roman"/>
          <w:i w:val="0"/>
          <w:iCs w:val="0"/>
          <w:caps w:val="0"/>
          <w:color w:val="auto"/>
          <w:spacing w:val="0"/>
          <w:sz w:val="32"/>
          <w:szCs w:val="32"/>
          <w:highlight w:val="none"/>
          <w:lang w:val="en-US" w:eastAsia="zh-CN"/>
        </w:rPr>
        <w:t>民委员会负责</w:t>
      </w:r>
      <w:r>
        <w:rPr>
          <w:rFonts w:hint="eastAsia" w:ascii="Times New Roman" w:hAnsi="Times New Roman" w:eastAsia="仿宋_GB2312" w:cs="Times New Roman"/>
          <w:i w:val="0"/>
          <w:iCs w:val="0"/>
          <w:caps w:val="0"/>
          <w:color w:val="auto"/>
          <w:spacing w:val="0"/>
          <w:sz w:val="32"/>
          <w:szCs w:val="32"/>
          <w:highlight w:val="none"/>
          <w:lang w:val="en-US" w:eastAsia="zh-CN"/>
        </w:rPr>
        <w:t>组织实施</w:t>
      </w:r>
      <w:r>
        <w:rPr>
          <w:rFonts w:hint="default" w:ascii="Times New Roman" w:hAnsi="Times New Roman" w:eastAsia="仿宋_GB2312" w:cs="Times New Roman"/>
          <w:i w:val="0"/>
          <w:iCs w:val="0"/>
          <w:caps w:val="0"/>
          <w:color w:val="auto"/>
          <w:spacing w:val="0"/>
          <w:sz w:val="32"/>
          <w:szCs w:val="32"/>
          <w:highlight w:val="none"/>
          <w:lang w:val="en-US" w:eastAsia="zh-CN"/>
        </w:rPr>
        <w:t>，乡镇人民政府</w:t>
      </w:r>
      <w:r>
        <w:rPr>
          <w:rFonts w:hint="eastAsia" w:ascii="Times New Roman" w:hAnsi="Times New Roman" w:eastAsia="仿宋_GB2312" w:cs="Times New Roman"/>
          <w:i w:val="0"/>
          <w:iCs w:val="0"/>
          <w:caps w:val="0"/>
          <w:color w:val="auto"/>
          <w:spacing w:val="0"/>
          <w:sz w:val="32"/>
          <w:szCs w:val="32"/>
          <w:highlight w:val="none"/>
          <w:lang w:val="en-US" w:eastAsia="zh-CN"/>
        </w:rPr>
        <w:t>（街道办事处）</w:t>
      </w:r>
      <w:r>
        <w:rPr>
          <w:rFonts w:hint="default" w:ascii="Times New Roman" w:hAnsi="Times New Roman" w:eastAsia="仿宋_GB2312" w:cs="Times New Roman"/>
          <w:i w:val="0"/>
          <w:iCs w:val="0"/>
          <w:caps w:val="0"/>
          <w:color w:val="auto"/>
          <w:spacing w:val="0"/>
          <w:sz w:val="32"/>
          <w:szCs w:val="32"/>
          <w:highlight w:val="none"/>
          <w:lang w:val="en-US" w:eastAsia="zh-CN"/>
        </w:rPr>
        <w:t>应当给予支持、指导和帮助</w:t>
      </w:r>
      <w:r>
        <w:rPr>
          <w:rFonts w:hint="eastAsia" w:ascii="Times New Roman" w:hAnsi="Times New Roman" w:eastAsia="仿宋_GB2312" w:cs="Times New Roman"/>
          <w:i w:val="0"/>
          <w:iCs w:val="0"/>
          <w:caps w:val="0"/>
          <w:color w:val="auto"/>
          <w:spacing w:val="0"/>
          <w:sz w:val="32"/>
          <w:szCs w:val="32"/>
          <w:highlight w:val="none"/>
          <w:lang w:val="en-US"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highlight w:val="none"/>
          <w:lang w:eastAsia="zh-CN"/>
        </w:rPr>
      </w:pPr>
      <w:r>
        <w:rPr>
          <w:rFonts w:hint="eastAsia" w:ascii="Times New Roman" w:hAnsi="Times New Roman" w:eastAsia="仿宋_GB2312" w:cs="Times New Roman"/>
          <w:i w:val="0"/>
          <w:iCs w:val="0"/>
          <w:caps w:val="0"/>
          <w:color w:val="auto"/>
          <w:spacing w:val="0"/>
          <w:sz w:val="32"/>
          <w:szCs w:val="32"/>
          <w:highlight w:val="none"/>
          <w:lang w:eastAsia="zh-CN"/>
        </w:rPr>
        <w:t>重点区域、重点单位的</w:t>
      </w:r>
      <w:r>
        <w:rPr>
          <w:rFonts w:hint="default" w:ascii="Times New Roman" w:hAnsi="Times New Roman" w:eastAsia="仿宋_GB2312" w:cs="Times New Roman"/>
          <w:i w:val="0"/>
          <w:iCs w:val="0"/>
          <w:caps w:val="0"/>
          <w:color w:val="auto"/>
          <w:spacing w:val="0"/>
          <w:sz w:val="32"/>
          <w:szCs w:val="32"/>
          <w:highlight w:val="none"/>
          <w:lang w:eastAsia="zh-CN"/>
        </w:rPr>
        <w:t>建设项目主管部门或</w:t>
      </w:r>
      <w:r>
        <w:rPr>
          <w:rFonts w:hint="eastAsia" w:ascii="Times New Roman" w:hAnsi="Times New Roman" w:eastAsia="仿宋_GB2312" w:cs="Times New Roman"/>
          <w:i w:val="0"/>
          <w:iCs w:val="0"/>
          <w:caps w:val="0"/>
          <w:color w:val="auto"/>
          <w:spacing w:val="0"/>
          <w:sz w:val="32"/>
          <w:szCs w:val="32"/>
          <w:highlight w:val="none"/>
          <w:lang w:eastAsia="zh-CN"/>
        </w:rPr>
        <w:t>者</w:t>
      </w:r>
      <w:r>
        <w:rPr>
          <w:rFonts w:hint="default" w:ascii="Times New Roman" w:hAnsi="Times New Roman" w:eastAsia="仿宋_GB2312" w:cs="Times New Roman"/>
          <w:i w:val="0"/>
          <w:iCs w:val="0"/>
          <w:caps w:val="0"/>
          <w:color w:val="auto"/>
          <w:spacing w:val="0"/>
          <w:sz w:val="32"/>
          <w:szCs w:val="32"/>
          <w:highlight w:val="none"/>
          <w:lang w:eastAsia="zh-CN"/>
        </w:rPr>
        <w:t>乡镇人民政府</w:t>
      </w:r>
      <w:r>
        <w:rPr>
          <w:rFonts w:hint="eastAsia" w:ascii="Times New Roman" w:hAnsi="Times New Roman" w:eastAsia="仿宋_GB2312" w:cs="Times New Roman"/>
          <w:i w:val="0"/>
          <w:iCs w:val="0"/>
          <w:caps w:val="0"/>
          <w:color w:val="auto"/>
          <w:spacing w:val="0"/>
          <w:sz w:val="32"/>
          <w:szCs w:val="32"/>
          <w:highlight w:val="none"/>
          <w:lang w:eastAsia="zh-CN"/>
        </w:rPr>
        <w:t>（街道办事处）根据需要，可以邀请属</w:t>
      </w:r>
      <w:r>
        <w:rPr>
          <w:rFonts w:hint="default" w:ascii="Times New Roman" w:hAnsi="Times New Roman" w:eastAsia="仿宋_GB2312" w:cs="Times New Roman"/>
          <w:i w:val="0"/>
          <w:iCs w:val="0"/>
          <w:caps w:val="0"/>
          <w:color w:val="auto"/>
          <w:spacing w:val="0"/>
          <w:sz w:val="32"/>
          <w:szCs w:val="32"/>
          <w:highlight w:val="none"/>
          <w:lang w:eastAsia="zh-CN"/>
        </w:rPr>
        <w:t>地消防救援机构</w:t>
      </w:r>
      <w:r>
        <w:rPr>
          <w:rFonts w:hint="eastAsia" w:ascii="Times New Roman" w:hAnsi="Times New Roman" w:eastAsia="仿宋_GB2312" w:cs="Times New Roman"/>
          <w:i w:val="0"/>
          <w:iCs w:val="0"/>
          <w:caps w:val="0"/>
          <w:color w:val="auto"/>
          <w:spacing w:val="0"/>
          <w:kern w:val="2"/>
          <w:sz w:val="32"/>
          <w:szCs w:val="32"/>
          <w:highlight w:val="none"/>
          <w:lang w:val="en-US" w:eastAsia="zh-CN" w:bidi="ar-SA"/>
        </w:rPr>
        <w:t>对消防水源提供技术指导，</w:t>
      </w:r>
      <w:r>
        <w:rPr>
          <w:rFonts w:hint="default" w:ascii="Times New Roman" w:hAnsi="Times New Roman" w:eastAsia="仿宋_GB2312" w:cs="Times New Roman"/>
          <w:i w:val="0"/>
          <w:iCs w:val="0"/>
          <w:caps w:val="0"/>
          <w:color w:val="auto"/>
          <w:spacing w:val="0"/>
          <w:sz w:val="32"/>
          <w:szCs w:val="32"/>
          <w:highlight w:val="none"/>
          <w:lang w:eastAsia="zh-CN"/>
        </w:rPr>
        <w:t>参与城乡公共消防水源验收工作。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highlight w:val="none"/>
          <w:lang w:val="en-US" w:eastAsia="zh-CN"/>
        </w:rPr>
      </w:pPr>
      <w:r>
        <w:rPr>
          <w:rFonts w:hint="default" w:ascii="Times New Roman" w:hAnsi="Times New Roman" w:eastAsia="仿宋_GB2312" w:cs="Times New Roman"/>
          <w:i w:val="0"/>
          <w:iCs w:val="0"/>
          <w:caps w:val="0"/>
          <w:color w:val="auto"/>
          <w:spacing w:val="0"/>
          <w:sz w:val="32"/>
          <w:szCs w:val="32"/>
          <w:highlight w:val="none"/>
          <w:lang w:eastAsia="zh-CN"/>
        </w:rPr>
        <w:t>机关、团体、企业、事业等单位和居民住宅区配建的</w:t>
      </w:r>
      <w:r>
        <w:rPr>
          <w:rFonts w:hint="default" w:ascii="Times New Roman" w:hAnsi="Times New Roman" w:eastAsia="仿宋_GB2312" w:cs="Times New Roman"/>
          <w:i w:val="0"/>
          <w:iCs w:val="0"/>
          <w:caps w:val="0"/>
          <w:color w:val="auto"/>
          <w:spacing w:val="0"/>
          <w:sz w:val="32"/>
          <w:szCs w:val="32"/>
          <w:highlight w:val="none"/>
          <w:lang w:val="en-US" w:eastAsia="zh-CN"/>
        </w:rPr>
        <w:t>消防水源应</w:t>
      </w:r>
      <w:r>
        <w:rPr>
          <w:rFonts w:hint="eastAsia" w:ascii="Times New Roman" w:hAnsi="Times New Roman" w:eastAsia="仿宋_GB2312" w:cs="Times New Roman"/>
          <w:i w:val="0"/>
          <w:iCs w:val="0"/>
          <w:caps w:val="0"/>
          <w:color w:val="auto"/>
          <w:spacing w:val="0"/>
          <w:sz w:val="32"/>
          <w:szCs w:val="32"/>
          <w:highlight w:val="none"/>
          <w:lang w:val="en-US" w:eastAsia="zh-CN"/>
        </w:rPr>
        <w:t>当</w:t>
      </w:r>
      <w:r>
        <w:rPr>
          <w:rFonts w:hint="default" w:ascii="Times New Roman" w:hAnsi="Times New Roman" w:eastAsia="仿宋_GB2312" w:cs="Times New Roman"/>
          <w:i w:val="0"/>
          <w:iCs w:val="0"/>
          <w:caps w:val="0"/>
          <w:color w:val="auto"/>
          <w:spacing w:val="0"/>
          <w:sz w:val="32"/>
          <w:szCs w:val="32"/>
          <w:highlight w:val="none"/>
          <w:lang w:val="en-US" w:eastAsia="zh-CN"/>
        </w:rPr>
        <w:t>按</w:t>
      </w:r>
      <w:r>
        <w:rPr>
          <w:rFonts w:hint="default" w:ascii="Times New Roman" w:hAnsi="Times New Roman" w:eastAsia="仿宋_GB2312" w:cs="Times New Roman"/>
          <w:i w:val="0"/>
          <w:iCs w:val="0"/>
          <w:caps w:val="0"/>
          <w:color w:val="auto"/>
          <w:spacing w:val="0"/>
          <w:sz w:val="32"/>
          <w:szCs w:val="32"/>
          <w:highlight w:val="none"/>
          <w:lang w:eastAsia="zh-CN"/>
        </w:rPr>
        <w:t>相关标准规范建设，由建设单位负责</w:t>
      </w:r>
      <w:r>
        <w:rPr>
          <w:rFonts w:hint="default" w:ascii="Times New Roman" w:hAnsi="Times New Roman" w:eastAsia="仿宋_GB2312" w:cs="Times New Roman"/>
          <w:i w:val="0"/>
          <w:iCs w:val="0"/>
          <w:caps w:val="0"/>
          <w:color w:val="auto"/>
          <w:spacing w:val="0"/>
          <w:sz w:val="32"/>
          <w:szCs w:val="32"/>
          <w:highlight w:val="none"/>
          <w:lang w:val="en-US" w:eastAsia="zh-CN"/>
        </w:rPr>
        <w:t>实施。消防水源设计文件的审查，由负责消防设计审查的单位按照国家和省有关规定实施。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highlight w:val="none"/>
          <w:lang w:eastAsia="zh-CN"/>
        </w:rPr>
      </w:pPr>
      <w:r>
        <w:rPr>
          <w:rFonts w:hint="default" w:ascii="Times New Roman" w:hAnsi="Times New Roman" w:eastAsia="仿宋_GB2312" w:cs="Times New Roman"/>
          <w:i w:val="0"/>
          <w:iCs w:val="0"/>
          <w:caps w:val="0"/>
          <w:color w:val="auto"/>
          <w:spacing w:val="0"/>
          <w:sz w:val="32"/>
          <w:szCs w:val="32"/>
          <w:highlight w:val="none"/>
          <w:lang w:eastAsia="zh-CN"/>
        </w:rPr>
        <w:t>建设单位应当对消防水源设置明显标志；在易碰撞消火栓的地点设置防护设施，</w:t>
      </w:r>
      <w:r>
        <w:rPr>
          <w:rFonts w:hint="default" w:ascii="Times New Roman" w:hAnsi="Times New Roman" w:eastAsia="仿宋_GB2312" w:cs="Times New Roman"/>
          <w:i w:val="0"/>
          <w:iCs w:val="0"/>
          <w:caps w:val="0"/>
          <w:color w:val="auto"/>
          <w:spacing w:val="0"/>
          <w:sz w:val="32"/>
          <w:szCs w:val="32"/>
          <w:highlight w:val="none"/>
          <w:lang w:val="en-US" w:eastAsia="zh-CN"/>
        </w:rPr>
        <w:t>防护设施的设置应</w:t>
      </w:r>
      <w:r>
        <w:rPr>
          <w:rFonts w:hint="eastAsia" w:ascii="Times New Roman" w:hAnsi="Times New Roman" w:eastAsia="仿宋_GB2312" w:cs="Times New Roman"/>
          <w:i w:val="0"/>
          <w:iCs w:val="0"/>
          <w:caps w:val="0"/>
          <w:color w:val="auto"/>
          <w:spacing w:val="0"/>
          <w:sz w:val="32"/>
          <w:szCs w:val="32"/>
          <w:highlight w:val="none"/>
          <w:lang w:val="en-US" w:eastAsia="zh-CN"/>
        </w:rPr>
        <w:t>当</w:t>
      </w:r>
      <w:r>
        <w:rPr>
          <w:rFonts w:hint="default" w:ascii="Times New Roman" w:hAnsi="Times New Roman" w:eastAsia="仿宋_GB2312" w:cs="Times New Roman"/>
          <w:i w:val="0"/>
          <w:iCs w:val="0"/>
          <w:caps w:val="0"/>
          <w:color w:val="auto"/>
          <w:spacing w:val="0"/>
          <w:sz w:val="32"/>
          <w:szCs w:val="32"/>
          <w:highlight w:val="none"/>
          <w:lang w:val="en-US" w:eastAsia="zh-CN"/>
        </w:rPr>
        <w:t>便于连接栓体取水口及停靠车辆设备</w:t>
      </w:r>
      <w:r>
        <w:rPr>
          <w:rFonts w:hint="default" w:ascii="Times New Roman" w:hAnsi="Times New Roman" w:eastAsia="仿宋_GB2312" w:cs="Times New Roman"/>
          <w:i w:val="0"/>
          <w:iCs w:val="0"/>
          <w:caps w:val="0"/>
          <w:color w:val="auto"/>
          <w:spacing w:val="0"/>
          <w:sz w:val="32"/>
          <w:szCs w:val="32"/>
          <w:highlight w:val="none"/>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highlight w:val="none"/>
          <w:lang w:eastAsia="zh-CN"/>
        </w:rPr>
      </w:pPr>
      <w:r>
        <w:rPr>
          <w:rFonts w:hint="default" w:ascii="Times New Roman" w:hAnsi="Times New Roman" w:eastAsia="黑体" w:cs="Times New Roman"/>
          <w:i w:val="0"/>
          <w:iCs w:val="0"/>
          <w:caps w:val="0"/>
          <w:color w:val="auto"/>
          <w:spacing w:val="0"/>
          <w:kern w:val="2"/>
          <w:sz w:val="32"/>
          <w:szCs w:val="32"/>
          <w:highlight w:val="none"/>
          <w:lang w:val="en-US" w:eastAsia="zh-CN" w:bidi="ar-SA"/>
        </w:rPr>
        <w:t>第</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十</w:t>
      </w:r>
      <w:r>
        <w:rPr>
          <w:rFonts w:hint="default" w:ascii="Times New Roman" w:hAnsi="Times New Roman" w:eastAsia="黑体" w:cs="Times New Roman"/>
          <w:i w:val="0"/>
          <w:iCs w:val="0"/>
          <w:caps w:val="0"/>
          <w:color w:val="auto"/>
          <w:spacing w:val="0"/>
          <w:kern w:val="2"/>
          <w:sz w:val="32"/>
          <w:szCs w:val="32"/>
          <w:highlight w:val="none"/>
          <w:lang w:val="en-US" w:eastAsia="zh-CN" w:bidi="ar-SA"/>
        </w:rPr>
        <w:t>条</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 xml:space="preserve"> </w:t>
      </w:r>
      <w:r>
        <w:rPr>
          <w:rFonts w:hint="default" w:ascii="Times New Roman" w:hAnsi="Times New Roman" w:eastAsia="仿宋_GB2312" w:cs="Times New Roman"/>
          <w:i w:val="0"/>
          <w:iCs w:val="0"/>
          <w:caps w:val="0"/>
          <w:color w:val="auto"/>
          <w:spacing w:val="0"/>
          <w:kern w:val="0"/>
          <w:sz w:val="32"/>
          <w:szCs w:val="32"/>
          <w:highlight w:val="none"/>
          <w:lang w:val="en-US" w:eastAsia="zh-CN" w:bidi="ar"/>
        </w:rPr>
        <w:t xml:space="preserve"> </w:t>
      </w:r>
      <w:r>
        <w:rPr>
          <w:rFonts w:hint="default" w:ascii="Times New Roman" w:hAnsi="Times New Roman" w:eastAsia="仿宋_GB2312" w:cs="Times New Roman"/>
          <w:i w:val="0"/>
          <w:iCs w:val="0"/>
          <w:caps w:val="0"/>
          <w:color w:val="auto"/>
          <w:spacing w:val="0"/>
          <w:sz w:val="32"/>
          <w:szCs w:val="32"/>
          <w:highlight w:val="none"/>
          <w:lang w:eastAsia="zh-CN"/>
        </w:rPr>
        <w:t>无市政消火栓、消防给水不足或者消防车通道不畅通的</w:t>
      </w:r>
      <w:r>
        <w:rPr>
          <w:rFonts w:hint="default" w:ascii="Times New Roman" w:hAnsi="Times New Roman" w:eastAsia="仿宋_GB2312" w:cs="Times New Roman"/>
          <w:i w:val="0"/>
          <w:iCs w:val="0"/>
          <w:caps w:val="0"/>
          <w:color w:val="auto"/>
          <w:spacing w:val="0"/>
          <w:sz w:val="32"/>
          <w:szCs w:val="32"/>
          <w:highlight w:val="none"/>
          <w:lang w:val="en-US" w:eastAsia="zh-CN"/>
        </w:rPr>
        <w:t>城镇</w:t>
      </w:r>
      <w:r>
        <w:rPr>
          <w:rFonts w:hint="default" w:ascii="Times New Roman" w:hAnsi="Times New Roman" w:eastAsia="仿宋_GB2312" w:cs="Times New Roman"/>
          <w:i w:val="0"/>
          <w:iCs w:val="0"/>
          <w:caps w:val="0"/>
          <w:color w:val="auto"/>
          <w:spacing w:val="0"/>
          <w:sz w:val="32"/>
          <w:szCs w:val="32"/>
          <w:highlight w:val="none"/>
          <w:lang w:eastAsia="zh-CN"/>
        </w:rPr>
        <w:t>公共区域，</w:t>
      </w:r>
      <w:r>
        <w:rPr>
          <w:rFonts w:hint="eastAsia" w:ascii="Times New Roman" w:hAnsi="Times New Roman" w:eastAsia="仿宋_GB2312" w:cs="Times New Roman"/>
          <w:i w:val="0"/>
          <w:iCs w:val="0"/>
          <w:caps w:val="0"/>
          <w:color w:val="auto"/>
          <w:spacing w:val="0"/>
          <w:sz w:val="32"/>
          <w:szCs w:val="32"/>
          <w:highlight w:val="none"/>
          <w:lang w:val="en-US" w:eastAsia="zh-CN"/>
        </w:rPr>
        <w:t>各级人民政府</w:t>
      </w:r>
      <w:r>
        <w:rPr>
          <w:rFonts w:hint="default" w:ascii="Times New Roman" w:hAnsi="Times New Roman" w:eastAsia="仿宋_GB2312" w:cs="Times New Roman"/>
          <w:i w:val="0"/>
          <w:iCs w:val="0"/>
          <w:caps w:val="0"/>
          <w:color w:val="auto"/>
          <w:spacing w:val="0"/>
          <w:sz w:val="32"/>
          <w:szCs w:val="32"/>
          <w:highlight w:val="none"/>
          <w:lang w:eastAsia="zh-CN"/>
        </w:rPr>
        <w:t>应当根据实际条件</w:t>
      </w:r>
      <w:r>
        <w:rPr>
          <w:rFonts w:hint="eastAsia" w:ascii="Times New Roman" w:hAnsi="Times New Roman" w:eastAsia="仿宋_GB2312" w:cs="Times New Roman"/>
          <w:i w:val="0"/>
          <w:iCs w:val="0"/>
          <w:caps w:val="0"/>
          <w:color w:val="auto"/>
          <w:spacing w:val="0"/>
          <w:sz w:val="32"/>
          <w:szCs w:val="32"/>
          <w:highlight w:val="none"/>
          <w:lang w:eastAsia="zh-CN"/>
        </w:rPr>
        <w:t>，</w:t>
      </w:r>
      <w:r>
        <w:rPr>
          <w:rFonts w:hint="eastAsia" w:ascii="Times New Roman" w:hAnsi="Times New Roman" w:eastAsia="仿宋_GB2312" w:cs="Times New Roman"/>
          <w:i w:val="0"/>
          <w:iCs w:val="0"/>
          <w:caps w:val="0"/>
          <w:color w:val="auto"/>
          <w:spacing w:val="0"/>
          <w:sz w:val="32"/>
          <w:szCs w:val="32"/>
          <w:highlight w:val="none"/>
          <w:lang w:val="en-US" w:eastAsia="zh-CN"/>
        </w:rPr>
        <w:t>组织</w:t>
      </w:r>
      <w:r>
        <w:rPr>
          <w:rFonts w:hint="default" w:ascii="Times New Roman" w:hAnsi="Times New Roman" w:eastAsia="仿宋_GB2312" w:cs="Times New Roman"/>
          <w:i w:val="0"/>
          <w:iCs w:val="0"/>
          <w:caps w:val="0"/>
          <w:color w:val="auto"/>
          <w:spacing w:val="0"/>
          <w:sz w:val="32"/>
          <w:szCs w:val="32"/>
          <w:highlight w:val="none"/>
          <w:lang w:eastAsia="zh-CN"/>
        </w:rPr>
        <w:t>修建消防水池。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highlight w:val="none"/>
          <w:lang w:val="en-US" w:eastAsia="zh-CN"/>
        </w:rPr>
      </w:pPr>
      <w:r>
        <w:rPr>
          <w:rFonts w:hint="default" w:ascii="Times New Roman" w:hAnsi="Times New Roman" w:eastAsia="仿宋_GB2312" w:cs="Times New Roman"/>
          <w:i w:val="0"/>
          <w:iCs w:val="0"/>
          <w:caps w:val="0"/>
          <w:color w:val="auto"/>
          <w:spacing w:val="0"/>
          <w:sz w:val="32"/>
          <w:szCs w:val="32"/>
          <w:highlight w:val="none"/>
          <w:lang w:eastAsia="zh-CN"/>
        </w:rPr>
        <w:t>城镇建成区范围内水质、水量、取水高差有保证的湖泊、河流、水库、</w:t>
      </w:r>
      <w:r>
        <w:rPr>
          <w:rFonts w:hint="default" w:ascii="Times New Roman" w:hAnsi="Times New Roman" w:eastAsia="仿宋_GB2312" w:cs="Times New Roman"/>
          <w:i w:val="0"/>
          <w:iCs w:val="0"/>
          <w:caps w:val="0"/>
          <w:color w:val="auto"/>
          <w:spacing w:val="0"/>
          <w:sz w:val="32"/>
          <w:szCs w:val="32"/>
          <w:highlight w:val="none"/>
          <w:lang w:val="en-US" w:eastAsia="zh-CN"/>
        </w:rPr>
        <w:t>池塘</w:t>
      </w:r>
      <w:r>
        <w:rPr>
          <w:rFonts w:hint="default" w:ascii="Times New Roman" w:hAnsi="Times New Roman" w:eastAsia="仿宋_GB2312" w:cs="Times New Roman"/>
          <w:i w:val="0"/>
          <w:iCs w:val="0"/>
          <w:caps w:val="0"/>
          <w:color w:val="auto"/>
          <w:spacing w:val="0"/>
          <w:sz w:val="32"/>
          <w:szCs w:val="32"/>
          <w:highlight w:val="none"/>
          <w:lang w:eastAsia="zh-CN"/>
        </w:rPr>
        <w:t>等天然水源应当依据相关标准规范按覆盖保护区域及间隔距离设置消防取水设施。消防取水设施应</w:t>
      </w:r>
      <w:r>
        <w:rPr>
          <w:rFonts w:hint="eastAsia" w:ascii="Times New Roman" w:hAnsi="Times New Roman" w:eastAsia="仿宋_GB2312" w:cs="Times New Roman"/>
          <w:i w:val="0"/>
          <w:iCs w:val="0"/>
          <w:caps w:val="0"/>
          <w:color w:val="auto"/>
          <w:spacing w:val="0"/>
          <w:sz w:val="32"/>
          <w:szCs w:val="32"/>
          <w:highlight w:val="none"/>
          <w:lang w:eastAsia="zh-CN"/>
        </w:rPr>
        <w:t>当</w:t>
      </w:r>
      <w:r>
        <w:rPr>
          <w:rFonts w:hint="default" w:ascii="Times New Roman" w:hAnsi="Times New Roman" w:eastAsia="仿宋_GB2312" w:cs="Times New Roman"/>
          <w:i w:val="0"/>
          <w:iCs w:val="0"/>
          <w:caps w:val="0"/>
          <w:color w:val="auto"/>
          <w:spacing w:val="0"/>
          <w:sz w:val="32"/>
          <w:szCs w:val="32"/>
          <w:highlight w:val="none"/>
          <w:lang w:eastAsia="zh-CN"/>
        </w:rPr>
        <w:t>便于消防车辆通行、停靠、吸水。</w:t>
      </w:r>
      <w:r>
        <w:rPr>
          <w:rFonts w:hint="default" w:ascii="Times New Roman" w:hAnsi="Times New Roman" w:eastAsia="仿宋_GB2312" w:cs="Times New Roman"/>
          <w:i w:val="0"/>
          <w:iCs w:val="0"/>
          <w:caps w:val="0"/>
          <w:color w:val="auto"/>
          <w:spacing w:val="0"/>
          <w:sz w:val="32"/>
          <w:szCs w:val="32"/>
          <w:highlight w:val="none"/>
          <w:lang w:val="en-US" w:eastAsia="zh-CN"/>
        </w:rPr>
        <w:t>有季节涨落变化或者潮汐现象的水体，应</w:t>
      </w:r>
      <w:r>
        <w:rPr>
          <w:rFonts w:hint="eastAsia" w:ascii="Times New Roman" w:hAnsi="Times New Roman" w:eastAsia="仿宋_GB2312" w:cs="Times New Roman"/>
          <w:i w:val="0"/>
          <w:iCs w:val="0"/>
          <w:caps w:val="0"/>
          <w:color w:val="auto"/>
          <w:spacing w:val="0"/>
          <w:sz w:val="32"/>
          <w:szCs w:val="32"/>
          <w:highlight w:val="none"/>
          <w:lang w:val="en-US" w:eastAsia="zh-CN"/>
        </w:rPr>
        <w:t>当</w:t>
      </w:r>
      <w:r>
        <w:rPr>
          <w:rFonts w:hint="default" w:ascii="Times New Roman" w:hAnsi="Times New Roman" w:eastAsia="仿宋_GB2312" w:cs="Times New Roman"/>
          <w:i w:val="0"/>
          <w:iCs w:val="0"/>
          <w:caps w:val="0"/>
          <w:color w:val="auto"/>
          <w:spacing w:val="0"/>
          <w:sz w:val="32"/>
          <w:szCs w:val="32"/>
          <w:highlight w:val="none"/>
          <w:lang w:val="en-US" w:eastAsia="zh-CN"/>
        </w:rPr>
        <w:t>采取技术措施满足可靠取水的要求。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highlight w:val="none"/>
          <w:lang w:eastAsia="zh-CN"/>
        </w:rPr>
      </w:pPr>
      <w:r>
        <w:rPr>
          <w:rFonts w:hint="default" w:ascii="Times New Roman" w:hAnsi="Times New Roman" w:eastAsia="仿宋_GB2312" w:cs="Times New Roman"/>
          <w:i w:val="0"/>
          <w:iCs w:val="0"/>
          <w:caps w:val="0"/>
          <w:color w:val="auto"/>
          <w:spacing w:val="0"/>
          <w:sz w:val="32"/>
          <w:szCs w:val="32"/>
          <w:highlight w:val="none"/>
          <w:lang w:eastAsia="zh-CN"/>
        </w:rPr>
        <w:t>重点工业园区、商务</w:t>
      </w:r>
      <w:r>
        <w:rPr>
          <w:rFonts w:hint="default" w:ascii="Times New Roman" w:hAnsi="Times New Roman" w:eastAsia="仿宋_GB2312" w:cs="Times New Roman"/>
          <w:i w:val="0"/>
          <w:iCs w:val="0"/>
          <w:caps w:val="0"/>
          <w:color w:val="auto"/>
          <w:spacing w:val="0"/>
          <w:sz w:val="32"/>
          <w:szCs w:val="32"/>
          <w:highlight w:val="none"/>
          <w:lang w:val="en-US" w:eastAsia="zh-CN"/>
        </w:rPr>
        <w:t>集中</w:t>
      </w:r>
      <w:r>
        <w:rPr>
          <w:rFonts w:hint="default" w:ascii="Times New Roman" w:hAnsi="Times New Roman" w:eastAsia="仿宋_GB2312" w:cs="Times New Roman"/>
          <w:i w:val="0"/>
          <w:iCs w:val="0"/>
          <w:caps w:val="0"/>
          <w:color w:val="auto"/>
          <w:spacing w:val="0"/>
          <w:sz w:val="32"/>
          <w:szCs w:val="32"/>
          <w:highlight w:val="none"/>
          <w:lang w:eastAsia="zh-CN"/>
        </w:rPr>
        <w:t>区、居住</w:t>
      </w:r>
      <w:r>
        <w:rPr>
          <w:rFonts w:hint="default" w:ascii="Times New Roman" w:hAnsi="Times New Roman" w:eastAsia="仿宋_GB2312" w:cs="Times New Roman"/>
          <w:i w:val="0"/>
          <w:iCs w:val="0"/>
          <w:caps w:val="0"/>
          <w:color w:val="auto"/>
          <w:spacing w:val="0"/>
          <w:sz w:val="32"/>
          <w:szCs w:val="32"/>
          <w:highlight w:val="none"/>
          <w:lang w:val="en-US" w:eastAsia="zh-CN"/>
        </w:rPr>
        <w:t>密集</w:t>
      </w:r>
      <w:r>
        <w:rPr>
          <w:rFonts w:hint="default" w:ascii="Times New Roman" w:hAnsi="Times New Roman" w:eastAsia="仿宋_GB2312" w:cs="Times New Roman"/>
          <w:i w:val="0"/>
          <w:iCs w:val="0"/>
          <w:caps w:val="0"/>
          <w:color w:val="auto"/>
          <w:spacing w:val="0"/>
          <w:sz w:val="32"/>
          <w:szCs w:val="32"/>
          <w:highlight w:val="none"/>
          <w:lang w:eastAsia="zh-CN"/>
        </w:rPr>
        <w:t>区等市政</w:t>
      </w:r>
      <w:r>
        <w:rPr>
          <w:rFonts w:hint="default" w:ascii="Times New Roman" w:hAnsi="Times New Roman" w:eastAsia="仿宋_GB2312" w:cs="Times New Roman"/>
          <w:i w:val="0"/>
          <w:iCs w:val="0"/>
          <w:caps w:val="0"/>
          <w:color w:val="auto"/>
          <w:spacing w:val="0"/>
          <w:sz w:val="32"/>
          <w:szCs w:val="32"/>
          <w:highlight w:val="none"/>
          <w:lang w:val="en-US" w:eastAsia="zh-CN"/>
        </w:rPr>
        <w:t>消防水源</w:t>
      </w:r>
      <w:r>
        <w:rPr>
          <w:rFonts w:hint="default" w:ascii="Times New Roman" w:hAnsi="Times New Roman" w:eastAsia="仿宋_GB2312" w:cs="Times New Roman"/>
          <w:i w:val="0"/>
          <w:iCs w:val="0"/>
          <w:caps w:val="0"/>
          <w:color w:val="auto"/>
          <w:spacing w:val="0"/>
          <w:sz w:val="32"/>
          <w:szCs w:val="32"/>
          <w:highlight w:val="none"/>
          <w:lang w:eastAsia="zh-CN"/>
        </w:rPr>
        <w:t>设计</w:t>
      </w:r>
      <w:r>
        <w:rPr>
          <w:rFonts w:hint="default" w:ascii="Times New Roman" w:hAnsi="Times New Roman" w:eastAsia="仿宋_GB2312" w:cs="Times New Roman"/>
          <w:i w:val="0"/>
          <w:iCs w:val="0"/>
          <w:caps w:val="0"/>
          <w:color w:val="auto"/>
          <w:spacing w:val="0"/>
          <w:sz w:val="32"/>
          <w:szCs w:val="32"/>
          <w:highlight w:val="none"/>
          <w:lang w:val="en-US" w:eastAsia="zh-CN"/>
        </w:rPr>
        <w:t>建设</w:t>
      </w:r>
      <w:r>
        <w:rPr>
          <w:rFonts w:hint="default" w:ascii="Times New Roman" w:hAnsi="Times New Roman" w:eastAsia="仿宋_GB2312" w:cs="Times New Roman"/>
          <w:i w:val="0"/>
          <w:iCs w:val="0"/>
          <w:caps w:val="0"/>
          <w:color w:val="auto"/>
          <w:spacing w:val="0"/>
          <w:sz w:val="32"/>
          <w:szCs w:val="32"/>
          <w:highlight w:val="none"/>
          <w:lang w:eastAsia="zh-CN"/>
        </w:rPr>
        <w:t>，</w:t>
      </w:r>
      <w:r>
        <w:rPr>
          <w:rFonts w:hint="default" w:ascii="Times New Roman" w:hAnsi="Times New Roman" w:eastAsia="仿宋_GB2312" w:cs="Times New Roman"/>
          <w:i w:val="0"/>
          <w:iCs w:val="0"/>
          <w:caps w:val="0"/>
          <w:color w:val="auto"/>
          <w:spacing w:val="0"/>
          <w:sz w:val="32"/>
          <w:szCs w:val="32"/>
          <w:highlight w:val="none"/>
          <w:lang w:val="en-US" w:eastAsia="zh-CN"/>
        </w:rPr>
        <w:t>应</w:t>
      </w:r>
      <w:r>
        <w:rPr>
          <w:rFonts w:hint="eastAsia" w:ascii="Times New Roman" w:hAnsi="Times New Roman" w:eastAsia="仿宋_GB2312" w:cs="Times New Roman"/>
          <w:i w:val="0"/>
          <w:iCs w:val="0"/>
          <w:caps w:val="0"/>
          <w:color w:val="auto"/>
          <w:spacing w:val="0"/>
          <w:sz w:val="32"/>
          <w:szCs w:val="32"/>
          <w:highlight w:val="none"/>
          <w:lang w:val="en-US" w:eastAsia="zh-CN"/>
        </w:rPr>
        <w:t>当</w:t>
      </w:r>
      <w:r>
        <w:rPr>
          <w:rFonts w:hint="default" w:ascii="Times New Roman" w:hAnsi="Times New Roman" w:eastAsia="仿宋_GB2312" w:cs="Times New Roman"/>
          <w:i w:val="0"/>
          <w:iCs w:val="0"/>
          <w:caps w:val="0"/>
          <w:color w:val="auto"/>
          <w:spacing w:val="0"/>
          <w:sz w:val="32"/>
          <w:szCs w:val="32"/>
          <w:highlight w:val="none"/>
          <w:lang w:eastAsia="zh-CN"/>
        </w:rPr>
        <w:t>根据其规划区域的规模、</w:t>
      </w:r>
      <w:r>
        <w:rPr>
          <w:rFonts w:hint="default" w:ascii="Times New Roman" w:hAnsi="Times New Roman" w:eastAsia="仿宋_GB2312" w:cs="Times New Roman"/>
          <w:i w:val="0"/>
          <w:iCs w:val="0"/>
          <w:caps w:val="0"/>
          <w:color w:val="auto"/>
          <w:spacing w:val="0"/>
          <w:sz w:val="32"/>
          <w:szCs w:val="32"/>
          <w:highlight w:val="none"/>
          <w:lang w:val="en-US" w:eastAsia="zh-CN"/>
        </w:rPr>
        <w:t>室内外消防最大用水量等因素</w:t>
      </w:r>
      <w:r>
        <w:rPr>
          <w:rFonts w:hint="default" w:ascii="Times New Roman" w:hAnsi="Times New Roman" w:eastAsia="仿宋_GB2312" w:cs="Times New Roman"/>
          <w:i w:val="0"/>
          <w:iCs w:val="0"/>
          <w:caps w:val="0"/>
          <w:color w:val="auto"/>
          <w:spacing w:val="0"/>
          <w:sz w:val="32"/>
          <w:szCs w:val="32"/>
          <w:highlight w:val="none"/>
          <w:lang w:eastAsia="zh-CN"/>
        </w:rPr>
        <w:t>分析确定。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highlight w:val="none"/>
          <w:lang w:val="en-US" w:eastAsia="zh-CN"/>
        </w:rPr>
      </w:pPr>
      <w:r>
        <w:rPr>
          <w:rFonts w:hint="default" w:ascii="Times New Roman" w:hAnsi="Times New Roman" w:eastAsia="仿宋_GB2312" w:cs="Times New Roman"/>
          <w:i w:val="0"/>
          <w:iCs w:val="0"/>
          <w:caps w:val="0"/>
          <w:color w:val="auto"/>
          <w:spacing w:val="0"/>
          <w:sz w:val="32"/>
          <w:szCs w:val="32"/>
          <w:highlight w:val="none"/>
          <w:lang w:val="en-US" w:eastAsia="zh-CN"/>
        </w:rPr>
        <w:t>历史文化街区及历史文化街区外历史建筑</w:t>
      </w:r>
      <w:r>
        <w:rPr>
          <w:rFonts w:hint="eastAsia" w:ascii="Times New Roman" w:hAnsi="Times New Roman" w:eastAsia="仿宋_GB2312" w:cs="Times New Roman"/>
          <w:i w:val="0"/>
          <w:iCs w:val="0"/>
          <w:caps w:val="0"/>
          <w:color w:val="auto"/>
          <w:spacing w:val="0"/>
          <w:sz w:val="32"/>
          <w:szCs w:val="32"/>
          <w:highlight w:val="none"/>
          <w:lang w:val="en-US" w:eastAsia="zh-CN"/>
        </w:rPr>
        <w:t>的</w:t>
      </w:r>
      <w:r>
        <w:rPr>
          <w:rFonts w:hint="default" w:ascii="Times New Roman" w:hAnsi="Times New Roman" w:eastAsia="仿宋_GB2312" w:cs="Times New Roman"/>
          <w:i w:val="0"/>
          <w:iCs w:val="0"/>
          <w:caps w:val="0"/>
          <w:color w:val="auto"/>
          <w:spacing w:val="0"/>
          <w:sz w:val="32"/>
          <w:szCs w:val="32"/>
          <w:highlight w:val="none"/>
          <w:lang w:val="en-US" w:eastAsia="zh-CN"/>
        </w:rPr>
        <w:t>保护范围应</w:t>
      </w:r>
      <w:r>
        <w:rPr>
          <w:rFonts w:hint="eastAsia" w:ascii="Times New Roman" w:hAnsi="Times New Roman" w:eastAsia="仿宋_GB2312" w:cs="Times New Roman"/>
          <w:i w:val="0"/>
          <w:iCs w:val="0"/>
          <w:caps w:val="0"/>
          <w:color w:val="auto"/>
          <w:spacing w:val="0"/>
          <w:sz w:val="32"/>
          <w:szCs w:val="32"/>
          <w:highlight w:val="none"/>
          <w:lang w:val="en-US" w:eastAsia="zh-CN"/>
        </w:rPr>
        <w:t>当</w:t>
      </w:r>
      <w:r>
        <w:rPr>
          <w:rFonts w:hint="default" w:ascii="Times New Roman" w:hAnsi="Times New Roman" w:eastAsia="仿宋_GB2312" w:cs="Times New Roman"/>
          <w:i w:val="0"/>
          <w:iCs w:val="0"/>
          <w:caps w:val="0"/>
          <w:color w:val="auto"/>
          <w:spacing w:val="0"/>
          <w:sz w:val="32"/>
          <w:szCs w:val="32"/>
          <w:highlight w:val="none"/>
          <w:lang w:val="en-US" w:eastAsia="zh-CN"/>
        </w:rPr>
        <w:t>设置室外消火栓等消防水源。室外消火栓设置间距不宜大于</w:t>
      </w:r>
      <w:r>
        <w:rPr>
          <w:rFonts w:hint="eastAsia" w:ascii="Times New Roman" w:hAnsi="Times New Roman" w:eastAsia="仿宋_GB2312" w:cs="Times New Roman"/>
          <w:i w:val="0"/>
          <w:iCs w:val="0"/>
          <w:caps w:val="0"/>
          <w:color w:val="auto"/>
          <w:spacing w:val="0"/>
          <w:sz w:val="32"/>
          <w:szCs w:val="32"/>
          <w:highlight w:val="none"/>
          <w:lang w:val="en-US" w:eastAsia="zh-CN"/>
        </w:rPr>
        <w:t>80</w:t>
      </w:r>
      <w:r>
        <w:rPr>
          <w:rFonts w:hint="default" w:ascii="Times New Roman" w:hAnsi="Times New Roman" w:eastAsia="仿宋_GB2312" w:cs="Times New Roman"/>
          <w:i w:val="0"/>
          <w:iCs w:val="0"/>
          <w:caps w:val="0"/>
          <w:color w:val="auto"/>
          <w:spacing w:val="0"/>
          <w:sz w:val="32"/>
          <w:szCs w:val="32"/>
          <w:highlight w:val="none"/>
          <w:lang w:val="en-US" w:eastAsia="zh-CN"/>
        </w:rPr>
        <w:t>米，不宜集中布置在街区和建筑一侧。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highlight w:val="none"/>
          <w:lang w:val="en-US" w:eastAsia="zh-CN"/>
        </w:rPr>
      </w:pPr>
      <w:r>
        <w:rPr>
          <w:rFonts w:hint="eastAsia" w:ascii="Times New Roman" w:hAnsi="Times New Roman" w:eastAsia="仿宋_GB2312" w:cs="Times New Roman"/>
          <w:i w:val="0"/>
          <w:iCs w:val="0"/>
          <w:caps w:val="0"/>
          <w:color w:val="auto"/>
          <w:spacing w:val="0"/>
          <w:sz w:val="32"/>
          <w:szCs w:val="32"/>
          <w:highlight w:val="none"/>
          <w:lang w:eastAsia="zh-CN"/>
        </w:rPr>
        <w:t>用地、资金等</w:t>
      </w:r>
      <w:r>
        <w:rPr>
          <w:rFonts w:hint="default" w:ascii="Times New Roman" w:hAnsi="Times New Roman" w:eastAsia="仿宋_GB2312" w:cs="Times New Roman"/>
          <w:i w:val="0"/>
          <w:iCs w:val="0"/>
          <w:caps w:val="0"/>
          <w:color w:val="auto"/>
          <w:spacing w:val="0"/>
          <w:sz w:val="32"/>
          <w:szCs w:val="32"/>
          <w:highlight w:val="none"/>
          <w:lang w:eastAsia="zh-CN"/>
        </w:rPr>
        <w:t>条件受限的村级工业园及村级工业集中区域，可</w:t>
      </w:r>
      <w:r>
        <w:rPr>
          <w:rFonts w:hint="eastAsia" w:ascii="Times New Roman" w:hAnsi="Times New Roman" w:eastAsia="仿宋_GB2312" w:cs="Times New Roman"/>
          <w:i w:val="0"/>
          <w:iCs w:val="0"/>
          <w:caps w:val="0"/>
          <w:color w:val="auto"/>
          <w:spacing w:val="0"/>
          <w:sz w:val="32"/>
          <w:szCs w:val="32"/>
          <w:highlight w:val="none"/>
          <w:lang w:eastAsia="zh-CN"/>
        </w:rPr>
        <w:t>以</w:t>
      </w:r>
      <w:r>
        <w:rPr>
          <w:rFonts w:hint="default" w:ascii="Times New Roman" w:hAnsi="Times New Roman" w:eastAsia="仿宋_GB2312" w:cs="Times New Roman"/>
          <w:i w:val="0"/>
          <w:iCs w:val="0"/>
          <w:caps w:val="0"/>
          <w:color w:val="auto"/>
          <w:spacing w:val="0"/>
          <w:sz w:val="32"/>
          <w:szCs w:val="32"/>
          <w:highlight w:val="none"/>
          <w:lang w:val="en-US" w:eastAsia="zh-CN"/>
        </w:rPr>
        <w:t>由各方消防安全责任主体</w:t>
      </w:r>
      <w:r>
        <w:rPr>
          <w:rFonts w:hint="default" w:ascii="Times New Roman" w:hAnsi="Times New Roman" w:eastAsia="仿宋_GB2312" w:cs="Times New Roman"/>
          <w:i w:val="0"/>
          <w:iCs w:val="0"/>
          <w:caps w:val="0"/>
          <w:color w:val="auto"/>
          <w:spacing w:val="0"/>
          <w:sz w:val="32"/>
          <w:szCs w:val="32"/>
          <w:highlight w:val="none"/>
          <w:lang w:eastAsia="zh-CN"/>
        </w:rPr>
        <w:t>合建消防水池，统筹</w:t>
      </w:r>
      <w:r>
        <w:rPr>
          <w:rFonts w:hint="default" w:ascii="Times New Roman" w:hAnsi="Times New Roman" w:eastAsia="仿宋_GB2312" w:cs="Times New Roman"/>
          <w:i w:val="0"/>
          <w:iCs w:val="0"/>
          <w:caps w:val="0"/>
          <w:color w:val="auto"/>
          <w:spacing w:val="0"/>
          <w:sz w:val="32"/>
          <w:szCs w:val="32"/>
          <w:highlight w:val="none"/>
          <w:lang w:val="en-US" w:eastAsia="zh-CN"/>
        </w:rPr>
        <w:t>配套消防设施，</w:t>
      </w:r>
      <w:r>
        <w:rPr>
          <w:rFonts w:hint="default" w:ascii="Times New Roman" w:hAnsi="Times New Roman" w:eastAsia="仿宋_GB2312" w:cs="Times New Roman"/>
          <w:i w:val="0"/>
          <w:iCs w:val="0"/>
          <w:caps w:val="0"/>
          <w:color w:val="auto"/>
          <w:spacing w:val="0"/>
          <w:sz w:val="32"/>
          <w:szCs w:val="32"/>
          <w:highlight w:val="none"/>
          <w:lang w:eastAsia="zh-CN"/>
        </w:rPr>
        <w:t>保障消防供水需求。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highlight w:val="none"/>
          <w:lang w:eastAsia="zh-CN"/>
        </w:rPr>
      </w:pPr>
      <w:r>
        <w:rPr>
          <w:rFonts w:hint="default" w:ascii="Times New Roman" w:hAnsi="Times New Roman" w:eastAsia="黑体" w:cs="Times New Roman"/>
          <w:i w:val="0"/>
          <w:iCs w:val="0"/>
          <w:caps w:val="0"/>
          <w:color w:val="auto"/>
          <w:spacing w:val="0"/>
          <w:kern w:val="2"/>
          <w:sz w:val="32"/>
          <w:szCs w:val="32"/>
          <w:highlight w:val="none"/>
          <w:lang w:val="en-US" w:eastAsia="zh-CN" w:bidi="ar-SA"/>
        </w:rPr>
        <w:t>第十</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一</w:t>
      </w:r>
      <w:r>
        <w:rPr>
          <w:rFonts w:hint="default" w:ascii="Times New Roman" w:hAnsi="Times New Roman" w:eastAsia="黑体" w:cs="Times New Roman"/>
          <w:i w:val="0"/>
          <w:iCs w:val="0"/>
          <w:caps w:val="0"/>
          <w:color w:val="auto"/>
          <w:spacing w:val="0"/>
          <w:kern w:val="2"/>
          <w:sz w:val="32"/>
          <w:szCs w:val="32"/>
          <w:highlight w:val="none"/>
          <w:lang w:val="en-US" w:eastAsia="zh-CN" w:bidi="ar-SA"/>
        </w:rPr>
        <w:t>条</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 xml:space="preserve"> </w:t>
      </w:r>
      <w:r>
        <w:rPr>
          <w:rFonts w:hint="default" w:ascii="Times New Roman" w:hAnsi="Times New Roman" w:eastAsia="仿宋_GB2312" w:cs="Times New Roman"/>
          <w:i w:val="0"/>
          <w:iCs w:val="0"/>
          <w:caps w:val="0"/>
          <w:color w:val="auto"/>
          <w:spacing w:val="0"/>
          <w:kern w:val="0"/>
          <w:sz w:val="32"/>
          <w:szCs w:val="32"/>
          <w:highlight w:val="none"/>
          <w:lang w:val="en-US" w:eastAsia="zh-CN" w:bidi="ar"/>
        </w:rPr>
        <w:t xml:space="preserve"> </w:t>
      </w:r>
      <w:r>
        <w:rPr>
          <w:rFonts w:hint="default" w:ascii="Times New Roman" w:hAnsi="Times New Roman" w:eastAsia="仿宋_GB2312" w:cs="Times New Roman"/>
          <w:i w:val="0"/>
          <w:iCs w:val="0"/>
          <w:caps w:val="0"/>
          <w:color w:val="auto"/>
          <w:spacing w:val="0"/>
          <w:sz w:val="32"/>
          <w:szCs w:val="32"/>
          <w:highlight w:val="none"/>
          <w:lang w:eastAsia="zh-CN"/>
        </w:rPr>
        <w:t>消防水源设计、施工建设应当符合</w:t>
      </w:r>
      <w:r>
        <w:rPr>
          <w:rFonts w:hint="default" w:ascii="Times New Roman" w:hAnsi="Times New Roman" w:eastAsia="仿宋_GB2312" w:cs="Times New Roman"/>
          <w:i w:val="0"/>
          <w:iCs w:val="0"/>
          <w:caps w:val="0"/>
          <w:color w:val="auto"/>
          <w:spacing w:val="0"/>
          <w:sz w:val="32"/>
          <w:szCs w:val="32"/>
          <w:highlight w:val="none"/>
          <w:lang w:val="en-US" w:eastAsia="zh-CN"/>
        </w:rPr>
        <w:t>相关</w:t>
      </w:r>
      <w:r>
        <w:rPr>
          <w:rFonts w:hint="default" w:ascii="Times New Roman" w:hAnsi="Times New Roman" w:eastAsia="仿宋_GB2312" w:cs="Times New Roman"/>
          <w:i w:val="0"/>
          <w:iCs w:val="0"/>
          <w:caps w:val="0"/>
          <w:color w:val="auto"/>
          <w:spacing w:val="0"/>
          <w:sz w:val="32"/>
          <w:szCs w:val="32"/>
          <w:highlight w:val="none"/>
          <w:lang w:eastAsia="zh-CN"/>
        </w:rPr>
        <w:t>工程建设消防技术标准。</w:t>
      </w:r>
      <w:r>
        <w:rPr>
          <w:rFonts w:hint="eastAsia" w:ascii="Times New Roman" w:hAnsi="Times New Roman" w:eastAsia="仿宋_GB2312" w:cs="Times New Roman"/>
          <w:i w:val="0"/>
          <w:iCs w:val="0"/>
          <w:caps w:val="0"/>
          <w:color w:val="auto"/>
          <w:spacing w:val="0"/>
          <w:sz w:val="32"/>
          <w:szCs w:val="32"/>
          <w:highlight w:val="none"/>
          <w:lang w:eastAsia="zh-CN"/>
        </w:rPr>
        <w:t>对</w:t>
      </w:r>
      <w:r>
        <w:rPr>
          <w:rFonts w:hint="default" w:ascii="Times New Roman" w:hAnsi="Times New Roman" w:eastAsia="仿宋_GB2312" w:cs="Times New Roman"/>
          <w:i w:val="0"/>
          <w:iCs w:val="0"/>
          <w:caps w:val="0"/>
          <w:color w:val="auto"/>
          <w:spacing w:val="0"/>
          <w:sz w:val="32"/>
          <w:szCs w:val="32"/>
          <w:highlight w:val="none"/>
          <w:lang w:eastAsia="zh-CN"/>
        </w:rPr>
        <w:t>不符合消防技术标准</w:t>
      </w:r>
      <w:r>
        <w:rPr>
          <w:rFonts w:hint="eastAsia" w:ascii="Times New Roman" w:hAnsi="Times New Roman" w:eastAsia="仿宋_GB2312" w:cs="Times New Roman"/>
          <w:i w:val="0"/>
          <w:iCs w:val="0"/>
          <w:caps w:val="0"/>
          <w:color w:val="auto"/>
          <w:spacing w:val="0"/>
          <w:sz w:val="32"/>
          <w:szCs w:val="32"/>
          <w:highlight w:val="none"/>
          <w:lang w:val="en-US" w:eastAsia="zh-CN"/>
        </w:rPr>
        <w:t>且尚未验收的，应当依法依约整改并重新交付符合标准的消防水源</w:t>
      </w:r>
      <w:r>
        <w:rPr>
          <w:rFonts w:hint="default" w:ascii="Times New Roman" w:hAnsi="Times New Roman" w:eastAsia="仿宋_GB2312" w:cs="Times New Roman"/>
          <w:i w:val="0"/>
          <w:iCs w:val="0"/>
          <w:caps w:val="0"/>
          <w:color w:val="auto"/>
          <w:spacing w:val="0"/>
          <w:sz w:val="32"/>
          <w:szCs w:val="32"/>
          <w:highlight w:val="none"/>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highlight w:val="none"/>
          <w:lang w:val="en-US" w:eastAsia="zh-CN"/>
        </w:rPr>
      </w:pPr>
      <w:r>
        <w:rPr>
          <w:rFonts w:hint="eastAsia" w:ascii="Times New Roman" w:hAnsi="Times New Roman" w:eastAsia="仿宋_GB2312" w:cs="Times New Roman"/>
          <w:i w:val="0"/>
          <w:iCs w:val="0"/>
          <w:caps w:val="0"/>
          <w:color w:val="auto"/>
          <w:spacing w:val="0"/>
          <w:sz w:val="32"/>
          <w:szCs w:val="32"/>
          <w:highlight w:val="none"/>
          <w:lang w:eastAsia="zh-CN"/>
        </w:rPr>
        <w:t>消防救援机构在消防监督检查中发现</w:t>
      </w:r>
      <w:r>
        <w:rPr>
          <w:rFonts w:hint="eastAsia" w:ascii="Times New Roman" w:hAnsi="Times New Roman" w:eastAsia="仿宋_GB2312" w:cs="Times New Roman"/>
          <w:i w:val="0"/>
          <w:iCs w:val="0"/>
          <w:caps w:val="0"/>
          <w:color w:val="auto"/>
          <w:spacing w:val="0"/>
          <w:sz w:val="32"/>
          <w:szCs w:val="32"/>
          <w:highlight w:val="none"/>
          <w:lang w:val="en-US" w:eastAsia="zh-CN"/>
        </w:rPr>
        <w:t>公共消防水源存在不符合消防技术标准但已投入使用的，应当及时提出书面意见，由</w:t>
      </w:r>
      <w:r>
        <w:rPr>
          <w:rFonts w:hint="eastAsia" w:ascii="Times New Roman" w:hAnsi="Times New Roman" w:eastAsia="仿宋_GB2312" w:cs="Times New Roman"/>
          <w:i w:val="0"/>
          <w:iCs w:val="0"/>
          <w:caps w:val="0"/>
          <w:color w:val="auto"/>
          <w:spacing w:val="-6"/>
          <w:sz w:val="32"/>
          <w:szCs w:val="32"/>
          <w:highlight w:val="none"/>
          <w:lang w:eastAsia="zh-CN"/>
        </w:rPr>
        <w:t>应急管理部门书面报告本级人民政</w:t>
      </w:r>
      <w:r>
        <w:rPr>
          <w:rFonts w:hint="eastAsia" w:ascii="Times New Roman" w:hAnsi="Times New Roman" w:eastAsia="仿宋_GB2312" w:cs="Times New Roman"/>
          <w:i w:val="0"/>
          <w:iCs w:val="0"/>
          <w:caps w:val="0"/>
          <w:color w:val="auto"/>
          <w:spacing w:val="0"/>
          <w:sz w:val="32"/>
          <w:szCs w:val="32"/>
          <w:highlight w:val="none"/>
          <w:lang w:val="en-US" w:eastAsia="zh-CN"/>
        </w:rPr>
        <w:t>府。接到报告的人民政府应当及时核实情况，组织或者责成有关部门、单位采取措施，予以整改。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highlight w:val="none"/>
          <w:lang w:eastAsia="zh-CN"/>
        </w:rPr>
      </w:pPr>
      <w:r>
        <w:rPr>
          <w:rFonts w:hint="default" w:ascii="Times New Roman" w:hAnsi="Times New Roman" w:eastAsia="仿宋_GB2312" w:cs="Times New Roman"/>
          <w:i w:val="0"/>
          <w:iCs w:val="0"/>
          <w:caps w:val="0"/>
          <w:color w:val="auto"/>
          <w:spacing w:val="-6"/>
          <w:sz w:val="32"/>
          <w:szCs w:val="32"/>
          <w:highlight w:val="none"/>
          <w:lang w:eastAsia="zh-CN"/>
        </w:rPr>
        <w:t>消防水源的质量应当符合国家标准或者行业标准。</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i w:val="0"/>
          <w:iCs w:val="0"/>
          <w:caps w:val="0"/>
          <w:color w:val="auto"/>
          <w:spacing w:val="0"/>
          <w:sz w:val="32"/>
          <w:szCs w:val="32"/>
          <w:highlight w:val="none"/>
          <w:lang w:val="en-US" w:eastAsia="zh-CN"/>
        </w:rPr>
      </w:pPr>
      <w:r>
        <w:rPr>
          <w:rFonts w:hint="default" w:ascii="Times New Roman" w:hAnsi="Times New Roman" w:eastAsia="黑体" w:cs="Times New Roman"/>
          <w:i w:val="0"/>
          <w:iCs w:val="0"/>
          <w:caps w:val="0"/>
          <w:color w:val="auto"/>
          <w:spacing w:val="0"/>
          <w:kern w:val="2"/>
          <w:sz w:val="32"/>
          <w:szCs w:val="32"/>
          <w:highlight w:val="none"/>
          <w:lang w:val="en-US" w:eastAsia="zh-CN" w:bidi="ar-SA"/>
        </w:rPr>
        <w:t>第十</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二</w:t>
      </w:r>
      <w:r>
        <w:rPr>
          <w:rFonts w:hint="default" w:ascii="Times New Roman" w:hAnsi="Times New Roman" w:eastAsia="黑体" w:cs="Times New Roman"/>
          <w:i w:val="0"/>
          <w:iCs w:val="0"/>
          <w:caps w:val="0"/>
          <w:color w:val="auto"/>
          <w:spacing w:val="0"/>
          <w:kern w:val="2"/>
          <w:sz w:val="32"/>
          <w:szCs w:val="32"/>
          <w:highlight w:val="none"/>
          <w:lang w:val="en-US" w:eastAsia="zh-CN" w:bidi="ar-SA"/>
        </w:rPr>
        <w:t>条</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 xml:space="preserve"> </w:t>
      </w:r>
      <w:r>
        <w:rPr>
          <w:rFonts w:hint="default" w:ascii="Times New Roman" w:hAnsi="Times New Roman" w:eastAsia="仿宋_GB2312" w:cs="Times New Roman"/>
          <w:i w:val="0"/>
          <w:iCs w:val="0"/>
          <w:caps w:val="0"/>
          <w:color w:val="auto"/>
          <w:spacing w:val="0"/>
          <w:kern w:val="0"/>
          <w:sz w:val="32"/>
          <w:szCs w:val="32"/>
          <w:highlight w:val="none"/>
          <w:lang w:val="en-US" w:eastAsia="zh-CN" w:bidi="ar"/>
        </w:rPr>
        <w:t xml:space="preserve"> </w:t>
      </w:r>
      <w:r>
        <w:rPr>
          <w:rFonts w:hint="default" w:ascii="Times New Roman" w:hAnsi="Times New Roman" w:eastAsia="仿宋_GB2312" w:cs="Times New Roman"/>
          <w:i w:val="0"/>
          <w:iCs w:val="0"/>
          <w:caps w:val="0"/>
          <w:color w:val="auto"/>
          <w:spacing w:val="0"/>
          <w:kern w:val="0"/>
          <w:sz w:val="32"/>
          <w:szCs w:val="32"/>
          <w:highlight w:val="none"/>
          <w:lang w:val="en-US" w:eastAsia="zh-CN" w:bidi="ar-SA"/>
        </w:rPr>
        <w:t>消防水源工程竣工验收后，建设单位应当及时将消防水源的竣工图纸、验收结论等资料</w:t>
      </w:r>
      <w:r>
        <w:rPr>
          <w:rFonts w:hint="eastAsia" w:ascii="Times New Roman" w:hAnsi="Times New Roman" w:eastAsia="仿宋_GB2312" w:cs="Times New Roman"/>
          <w:i w:val="0"/>
          <w:iCs w:val="0"/>
          <w:caps w:val="0"/>
          <w:color w:val="auto"/>
          <w:spacing w:val="0"/>
          <w:kern w:val="0"/>
          <w:sz w:val="32"/>
          <w:szCs w:val="32"/>
          <w:highlight w:val="none"/>
          <w:lang w:val="en-US" w:eastAsia="zh-CN" w:bidi="ar-SA"/>
        </w:rPr>
        <w:t>信息与消防水源</w:t>
      </w:r>
      <w:r>
        <w:rPr>
          <w:rFonts w:hint="default" w:ascii="Times New Roman" w:hAnsi="Times New Roman" w:eastAsia="仿宋_GB2312" w:cs="Times New Roman"/>
          <w:i w:val="0"/>
          <w:iCs w:val="0"/>
          <w:caps w:val="0"/>
          <w:color w:val="auto"/>
          <w:spacing w:val="0"/>
          <w:kern w:val="0"/>
          <w:sz w:val="32"/>
          <w:szCs w:val="32"/>
          <w:highlight w:val="none"/>
          <w:lang w:val="en-US" w:eastAsia="zh-CN" w:bidi="ar-SA"/>
        </w:rPr>
        <w:t>项目所属地</w:t>
      </w:r>
      <w:r>
        <w:rPr>
          <w:rFonts w:hint="eastAsia" w:ascii="Times New Roman" w:hAnsi="Times New Roman" w:eastAsia="仿宋_GB2312" w:cs="Times New Roman"/>
          <w:i w:val="0"/>
          <w:iCs w:val="0"/>
          <w:caps w:val="0"/>
          <w:color w:val="auto"/>
          <w:spacing w:val="0"/>
          <w:kern w:val="0"/>
          <w:sz w:val="32"/>
          <w:szCs w:val="32"/>
          <w:highlight w:val="none"/>
          <w:lang w:val="en-US" w:eastAsia="zh-CN" w:bidi="ar-SA"/>
        </w:rPr>
        <w:t>供水行政主管</w:t>
      </w:r>
      <w:r>
        <w:rPr>
          <w:rFonts w:hint="default" w:ascii="Times New Roman" w:hAnsi="Times New Roman" w:eastAsia="仿宋_GB2312" w:cs="Times New Roman"/>
          <w:i w:val="0"/>
          <w:iCs w:val="0"/>
          <w:caps w:val="0"/>
          <w:color w:val="auto"/>
          <w:spacing w:val="0"/>
          <w:kern w:val="0"/>
          <w:sz w:val="32"/>
          <w:szCs w:val="32"/>
          <w:highlight w:val="none"/>
          <w:lang w:val="en-US" w:eastAsia="zh-CN" w:bidi="ar-SA"/>
        </w:rPr>
        <w:t>部门</w:t>
      </w:r>
      <w:r>
        <w:rPr>
          <w:rFonts w:hint="eastAsia" w:ascii="Times New Roman" w:hAnsi="Times New Roman" w:eastAsia="仿宋_GB2312" w:cs="Times New Roman"/>
          <w:i w:val="0"/>
          <w:iCs w:val="0"/>
          <w:caps w:val="0"/>
          <w:color w:val="auto"/>
          <w:spacing w:val="0"/>
          <w:kern w:val="0"/>
          <w:sz w:val="32"/>
          <w:szCs w:val="32"/>
          <w:highlight w:val="none"/>
          <w:lang w:val="en-US" w:eastAsia="zh-CN" w:bidi="ar-SA"/>
        </w:rPr>
        <w:t>、</w:t>
      </w:r>
      <w:r>
        <w:rPr>
          <w:rFonts w:hint="default" w:ascii="Times New Roman" w:hAnsi="Times New Roman" w:eastAsia="仿宋_GB2312" w:cs="Times New Roman"/>
          <w:i w:val="0"/>
          <w:iCs w:val="0"/>
          <w:caps w:val="0"/>
          <w:color w:val="auto"/>
          <w:spacing w:val="0"/>
          <w:kern w:val="0"/>
          <w:sz w:val="32"/>
          <w:szCs w:val="32"/>
          <w:highlight w:val="none"/>
          <w:lang w:val="en-US" w:eastAsia="zh-CN" w:bidi="ar-SA"/>
        </w:rPr>
        <w:t>消防救援机构</w:t>
      </w:r>
      <w:r>
        <w:rPr>
          <w:rFonts w:hint="eastAsia" w:ascii="Times New Roman" w:hAnsi="Times New Roman" w:eastAsia="仿宋_GB2312" w:cs="Times New Roman"/>
          <w:i w:val="0"/>
          <w:iCs w:val="0"/>
          <w:caps w:val="0"/>
          <w:color w:val="auto"/>
          <w:spacing w:val="0"/>
          <w:kern w:val="0"/>
          <w:sz w:val="32"/>
          <w:szCs w:val="32"/>
          <w:highlight w:val="none"/>
          <w:lang w:val="en-US" w:eastAsia="zh-CN" w:bidi="ar-SA"/>
        </w:rPr>
        <w:t>共享</w:t>
      </w:r>
      <w:r>
        <w:rPr>
          <w:rFonts w:hint="default" w:ascii="Times New Roman" w:hAnsi="Times New Roman" w:eastAsia="仿宋_GB2312" w:cs="Times New Roman"/>
          <w:i w:val="0"/>
          <w:iCs w:val="0"/>
          <w:caps w:val="0"/>
          <w:color w:val="auto"/>
          <w:spacing w:val="0"/>
          <w:kern w:val="0"/>
          <w:sz w:val="32"/>
          <w:szCs w:val="32"/>
          <w:highlight w:val="none"/>
          <w:lang w:val="en-US" w:eastAsia="zh-CN" w:bidi="ar-SA"/>
        </w:rPr>
        <w:t>，应当及时将项目相关建设资料移交维护保养单位。</w:t>
      </w: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仿宋_GB2312" w:cs="Times New Roman"/>
          <w:i w:val="0"/>
          <w:iCs w:val="0"/>
          <w:caps w:val="0"/>
          <w:color w:val="auto"/>
          <w:spacing w:val="0"/>
          <w:sz w:val="32"/>
          <w:szCs w:val="32"/>
          <w:highlight w:val="none"/>
          <w:lang w:val="en-US" w:eastAsia="zh-CN"/>
        </w:rPr>
      </w:pPr>
      <w:r>
        <w:rPr>
          <w:rFonts w:hint="default" w:ascii="Times New Roman" w:hAnsi="Times New Roman" w:eastAsia="仿宋_GB2312" w:cs="Times New Roman"/>
          <w:i w:val="0"/>
          <w:iCs w:val="0"/>
          <w:caps w:val="0"/>
          <w:color w:val="auto"/>
          <w:spacing w:val="0"/>
          <w:sz w:val="32"/>
          <w:szCs w:val="32"/>
          <w:highlight w:val="none"/>
          <w:lang w:val="en-US" w:eastAsia="zh-CN"/>
        </w:rPr>
        <w:t xml:space="preserve">    城乡公共消防水源应当根据设置区域</w:t>
      </w:r>
      <w:r>
        <w:rPr>
          <w:rFonts w:hint="eastAsia" w:ascii="Times New Roman" w:hAnsi="Times New Roman" w:eastAsia="仿宋_GB2312" w:cs="Times New Roman"/>
          <w:i w:val="0"/>
          <w:iCs w:val="0"/>
          <w:caps w:val="0"/>
          <w:color w:val="auto"/>
          <w:spacing w:val="0"/>
          <w:sz w:val="32"/>
          <w:szCs w:val="32"/>
          <w:highlight w:val="none"/>
          <w:lang w:val="en-US" w:eastAsia="zh-CN"/>
        </w:rPr>
        <w:t>逐步</w:t>
      </w:r>
      <w:r>
        <w:rPr>
          <w:rFonts w:hint="default" w:ascii="Times New Roman" w:hAnsi="Times New Roman" w:eastAsia="仿宋_GB2312" w:cs="Times New Roman"/>
          <w:i w:val="0"/>
          <w:iCs w:val="0"/>
          <w:caps w:val="0"/>
          <w:color w:val="auto"/>
          <w:spacing w:val="0"/>
          <w:sz w:val="32"/>
          <w:szCs w:val="32"/>
          <w:highlight w:val="none"/>
          <w:lang w:val="en-US" w:eastAsia="zh-CN"/>
        </w:rPr>
        <w:t>纳入数字化管理，推进</w:t>
      </w:r>
      <w:r>
        <w:rPr>
          <w:rFonts w:hint="eastAsia" w:ascii="Times New Roman" w:hAnsi="Times New Roman" w:eastAsia="仿宋_GB2312" w:cs="Times New Roman"/>
          <w:i w:val="0"/>
          <w:iCs w:val="0"/>
          <w:caps w:val="0"/>
          <w:color w:val="auto"/>
          <w:spacing w:val="0"/>
          <w:sz w:val="32"/>
          <w:szCs w:val="32"/>
          <w:highlight w:val="none"/>
          <w:lang w:val="en-US" w:eastAsia="zh-CN"/>
        </w:rPr>
        <w:t>城乡</w:t>
      </w:r>
      <w:r>
        <w:rPr>
          <w:rFonts w:hint="default" w:ascii="Times New Roman" w:hAnsi="Times New Roman" w:eastAsia="仿宋_GB2312" w:cs="Times New Roman"/>
          <w:i w:val="0"/>
          <w:iCs w:val="0"/>
          <w:caps w:val="0"/>
          <w:color w:val="auto"/>
          <w:spacing w:val="0"/>
          <w:sz w:val="32"/>
          <w:szCs w:val="32"/>
          <w:highlight w:val="none"/>
          <w:lang w:val="en-US" w:eastAsia="zh-CN"/>
        </w:rPr>
        <w:t>消防水源数字化建设。鼓励有条件的区域建设智能感知消防水源，加强消防水源远程监控和管理。</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i w:val="0"/>
          <w:iCs w:val="0"/>
          <w:caps w:val="0"/>
          <w:color w:val="auto"/>
          <w:spacing w:val="0"/>
          <w:sz w:val="32"/>
          <w:szCs w:val="32"/>
          <w:highlight w:val="none"/>
          <w:lang w:val="en-US" w:eastAsia="zh-CN"/>
        </w:rPr>
      </w:pPr>
      <w:r>
        <w:rPr>
          <w:rFonts w:hint="default" w:ascii="Times New Roman" w:hAnsi="Times New Roman" w:eastAsia="仿宋_GB2312" w:cs="Times New Roman"/>
          <w:i w:val="0"/>
          <w:iCs w:val="0"/>
          <w:caps w:val="0"/>
          <w:color w:val="auto"/>
          <w:spacing w:val="0"/>
          <w:sz w:val="32"/>
          <w:szCs w:val="32"/>
          <w:highlight w:val="none"/>
          <w:lang w:val="en-US" w:eastAsia="zh-CN"/>
        </w:rPr>
        <w:t>消防救援机构与</w:t>
      </w:r>
      <w:r>
        <w:rPr>
          <w:rFonts w:hint="default" w:ascii="Times New Roman" w:hAnsi="Times New Roman" w:eastAsia="仿宋_GB2312" w:cs="Times New Roman"/>
          <w:i w:val="0"/>
          <w:iCs w:val="0"/>
          <w:caps w:val="0"/>
          <w:color w:val="auto"/>
          <w:spacing w:val="0"/>
          <w:sz w:val="32"/>
          <w:szCs w:val="32"/>
          <w:highlight w:val="none"/>
          <w:lang w:eastAsia="zh-CN"/>
        </w:rPr>
        <w:t>住房城乡建设、交通运输、水利、农业农村、城管执法</w:t>
      </w:r>
      <w:r>
        <w:rPr>
          <w:rFonts w:hint="default" w:ascii="Times New Roman" w:hAnsi="Times New Roman" w:eastAsia="仿宋_GB2312" w:cs="Times New Roman"/>
          <w:i w:val="0"/>
          <w:iCs w:val="0"/>
          <w:caps w:val="0"/>
          <w:color w:val="auto"/>
          <w:spacing w:val="0"/>
          <w:sz w:val="32"/>
          <w:szCs w:val="32"/>
          <w:highlight w:val="none"/>
          <w:lang w:val="en-US" w:eastAsia="zh-CN"/>
        </w:rPr>
        <w:t>等主管部门以及</w:t>
      </w:r>
      <w:r>
        <w:rPr>
          <w:rFonts w:hint="eastAsia" w:ascii="Times New Roman" w:hAnsi="Times New Roman" w:eastAsia="仿宋_GB2312" w:cs="Times New Roman"/>
          <w:i w:val="0"/>
          <w:iCs w:val="0"/>
          <w:caps w:val="0"/>
          <w:color w:val="auto"/>
          <w:spacing w:val="0"/>
          <w:sz w:val="32"/>
          <w:szCs w:val="32"/>
          <w:highlight w:val="none"/>
          <w:lang w:val="en-US" w:eastAsia="zh-CN"/>
        </w:rPr>
        <w:t>消防水源</w:t>
      </w:r>
      <w:r>
        <w:rPr>
          <w:rFonts w:hint="default" w:ascii="Times New Roman" w:hAnsi="Times New Roman" w:eastAsia="仿宋_GB2312" w:cs="Times New Roman"/>
          <w:i w:val="0"/>
          <w:iCs w:val="0"/>
          <w:caps w:val="0"/>
          <w:color w:val="auto"/>
          <w:spacing w:val="0"/>
          <w:sz w:val="32"/>
          <w:szCs w:val="32"/>
          <w:highlight w:val="none"/>
          <w:lang w:val="en-US" w:eastAsia="zh-CN"/>
        </w:rPr>
        <w:t>项目所属供水企业应当建立消防水源信息的共享机制。</w:t>
      </w:r>
    </w:p>
    <w:p>
      <w:pPr>
        <w:keepNext w:val="0"/>
        <w:keepLines w:val="0"/>
        <w:pageBreakBefore w:val="0"/>
        <w:kinsoku/>
        <w:wordWrap/>
        <w:overflowPunct/>
        <w:topLinePunct w:val="0"/>
        <w:autoSpaceDE/>
        <w:autoSpaceDN/>
        <w:bidi w:val="0"/>
        <w:adjustRightInd/>
        <w:snapToGrid/>
        <w:spacing w:line="594" w:lineRule="exact"/>
        <w:ind w:firstLine="620" w:firstLineChars="200"/>
        <w:textAlignment w:val="auto"/>
        <w:rPr>
          <w:rFonts w:hint="default" w:ascii="Times New Roman" w:hAnsi="Times New Roman" w:eastAsia="仿宋_GB2312" w:cs="Times New Roman"/>
          <w:i w:val="0"/>
          <w:iCs w:val="0"/>
          <w:caps w:val="0"/>
          <w:color w:val="auto"/>
          <w:spacing w:val="0"/>
          <w:sz w:val="31"/>
          <w:szCs w:val="31"/>
          <w:highlight w:val="none"/>
          <w:shd w:val="clear" w:color="auto" w:fill="FFFFFF"/>
        </w:rPr>
      </w:pPr>
      <w:r>
        <w:rPr>
          <w:rFonts w:hint="default" w:ascii="Times New Roman" w:hAnsi="Times New Roman" w:eastAsia="仿宋_GB2312" w:cs="Times New Roman"/>
          <w:i w:val="0"/>
          <w:iCs w:val="0"/>
          <w:caps w:val="0"/>
          <w:color w:val="auto"/>
          <w:spacing w:val="0"/>
          <w:sz w:val="31"/>
          <w:szCs w:val="31"/>
          <w:highlight w:val="none"/>
          <w:shd w:val="clear" w:color="auto" w:fill="FFFFFF"/>
        </w:rPr>
        <w:t>乡镇人民政府</w:t>
      </w:r>
      <w:r>
        <w:rPr>
          <w:rFonts w:hint="eastAsia" w:ascii="Times New Roman" w:hAnsi="Times New Roman" w:eastAsia="仿宋_GB2312" w:cs="Times New Roman"/>
          <w:i w:val="0"/>
          <w:iCs w:val="0"/>
          <w:caps w:val="0"/>
          <w:color w:val="auto"/>
          <w:spacing w:val="0"/>
          <w:sz w:val="31"/>
          <w:szCs w:val="31"/>
          <w:highlight w:val="none"/>
          <w:shd w:val="clear" w:color="auto" w:fill="FFFFFF"/>
          <w:lang w:eastAsia="zh-CN"/>
        </w:rPr>
        <w:t>（</w:t>
      </w:r>
      <w:r>
        <w:rPr>
          <w:rFonts w:hint="default" w:ascii="Times New Roman" w:hAnsi="Times New Roman" w:eastAsia="仿宋_GB2312" w:cs="Times New Roman"/>
          <w:i w:val="0"/>
          <w:iCs w:val="0"/>
          <w:caps w:val="0"/>
          <w:color w:val="auto"/>
          <w:spacing w:val="0"/>
          <w:sz w:val="31"/>
          <w:szCs w:val="31"/>
          <w:highlight w:val="none"/>
          <w:shd w:val="clear" w:color="auto" w:fill="FFFFFF"/>
          <w:lang w:val="en-US" w:eastAsia="zh-CN"/>
        </w:rPr>
        <w:t>街道办事处</w:t>
      </w:r>
      <w:r>
        <w:rPr>
          <w:rFonts w:hint="eastAsia" w:ascii="Times New Roman" w:hAnsi="Times New Roman" w:eastAsia="仿宋_GB2312" w:cs="Times New Roman"/>
          <w:i w:val="0"/>
          <w:iCs w:val="0"/>
          <w:caps w:val="0"/>
          <w:color w:val="auto"/>
          <w:spacing w:val="0"/>
          <w:sz w:val="31"/>
          <w:szCs w:val="31"/>
          <w:highlight w:val="none"/>
          <w:shd w:val="clear" w:color="auto" w:fill="FFFFFF"/>
          <w:lang w:eastAsia="zh-CN"/>
        </w:rPr>
        <w:t>）</w:t>
      </w:r>
      <w:r>
        <w:rPr>
          <w:rFonts w:hint="default" w:ascii="Times New Roman" w:hAnsi="Times New Roman" w:eastAsia="仿宋_GB2312" w:cs="Times New Roman"/>
          <w:i w:val="0"/>
          <w:iCs w:val="0"/>
          <w:caps w:val="0"/>
          <w:color w:val="auto"/>
          <w:spacing w:val="0"/>
          <w:sz w:val="31"/>
          <w:szCs w:val="31"/>
          <w:highlight w:val="none"/>
          <w:shd w:val="clear" w:color="auto" w:fill="FFFFFF"/>
        </w:rPr>
        <w:t>应当组织村</w:t>
      </w:r>
      <w:r>
        <w:rPr>
          <w:rFonts w:hint="default" w:ascii="Times New Roman" w:hAnsi="Times New Roman" w:eastAsia="仿宋_GB2312" w:cs="Times New Roman"/>
          <w:i w:val="0"/>
          <w:iCs w:val="0"/>
          <w:caps w:val="0"/>
          <w:color w:val="auto"/>
          <w:spacing w:val="0"/>
          <w:sz w:val="31"/>
          <w:szCs w:val="31"/>
          <w:highlight w:val="none"/>
          <w:shd w:val="clear" w:color="auto" w:fill="FFFFFF"/>
          <w:lang w:eastAsia="zh-CN"/>
        </w:rPr>
        <w:t>（</w:t>
      </w:r>
      <w:r>
        <w:rPr>
          <w:rFonts w:hint="default" w:ascii="Times New Roman" w:hAnsi="Times New Roman" w:eastAsia="仿宋_GB2312" w:cs="Times New Roman"/>
          <w:i w:val="0"/>
          <w:iCs w:val="0"/>
          <w:caps w:val="0"/>
          <w:color w:val="auto"/>
          <w:spacing w:val="0"/>
          <w:sz w:val="31"/>
          <w:szCs w:val="31"/>
          <w:highlight w:val="none"/>
          <w:shd w:val="clear" w:color="auto" w:fill="FFFFFF"/>
          <w:lang w:val="en-US" w:eastAsia="zh-CN"/>
        </w:rPr>
        <w:t>居</w:t>
      </w:r>
      <w:r>
        <w:rPr>
          <w:rFonts w:hint="default" w:ascii="Times New Roman" w:hAnsi="Times New Roman" w:eastAsia="仿宋_GB2312" w:cs="Times New Roman"/>
          <w:i w:val="0"/>
          <w:iCs w:val="0"/>
          <w:caps w:val="0"/>
          <w:color w:val="auto"/>
          <w:spacing w:val="0"/>
          <w:sz w:val="31"/>
          <w:szCs w:val="31"/>
          <w:highlight w:val="none"/>
          <w:shd w:val="clear" w:color="auto" w:fill="FFFFFF"/>
          <w:lang w:eastAsia="zh-CN"/>
        </w:rPr>
        <w:t>）</w:t>
      </w:r>
      <w:r>
        <w:rPr>
          <w:rFonts w:hint="default" w:ascii="Times New Roman" w:hAnsi="Times New Roman" w:eastAsia="仿宋_GB2312" w:cs="Times New Roman"/>
          <w:i w:val="0"/>
          <w:iCs w:val="0"/>
          <w:caps w:val="0"/>
          <w:color w:val="auto"/>
          <w:spacing w:val="0"/>
          <w:sz w:val="31"/>
          <w:szCs w:val="31"/>
          <w:highlight w:val="none"/>
          <w:shd w:val="clear" w:color="auto" w:fill="FFFFFF"/>
        </w:rPr>
        <w:t>民委员会建立、实施本村</w:t>
      </w:r>
      <w:r>
        <w:rPr>
          <w:rFonts w:hint="default" w:ascii="Times New Roman" w:hAnsi="Times New Roman" w:eastAsia="仿宋_GB2312" w:cs="Times New Roman"/>
          <w:i w:val="0"/>
          <w:iCs w:val="0"/>
          <w:caps w:val="0"/>
          <w:color w:val="auto"/>
          <w:spacing w:val="0"/>
          <w:sz w:val="31"/>
          <w:szCs w:val="31"/>
          <w:highlight w:val="none"/>
          <w:shd w:val="clear" w:color="auto" w:fill="FFFFFF"/>
          <w:lang w:eastAsia="zh-CN"/>
        </w:rPr>
        <w:t>（</w:t>
      </w:r>
      <w:r>
        <w:rPr>
          <w:rFonts w:hint="default" w:ascii="Times New Roman" w:hAnsi="Times New Roman" w:eastAsia="仿宋_GB2312" w:cs="Times New Roman"/>
          <w:i w:val="0"/>
          <w:iCs w:val="0"/>
          <w:caps w:val="0"/>
          <w:color w:val="auto"/>
          <w:spacing w:val="0"/>
          <w:sz w:val="31"/>
          <w:szCs w:val="31"/>
          <w:highlight w:val="none"/>
          <w:shd w:val="clear" w:color="auto" w:fill="FFFFFF"/>
          <w:lang w:val="en-US" w:eastAsia="zh-CN"/>
        </w:rPr>
        <w:t>居</w:t>
      </w:r>
      <w:r>
        <w:rPr>
          <w:rFonts w:hint="default" w:ascii="Times New Roman" w:hAnsi="Times New Roman" w:eastAsia="仿宋_GB2312" w:cs="Times New Roman"/>
          <w:i w:val="0"/>
          <w:iCs w:val="0"/>
          <w:caps w:val="0"/>
          <w:color w:val="auto"/>
          <w:spacing w:val="0"/>
          <w:sz w:val="31"/>
          <w:szCs w:val="31"/>
          <w:highlight w:val="none"/>
          <w:shd w:val="clear" w:color="auto" w:fill="FFFFFF"/>
          <w:lang w:eastAsia="zh-CN"/>
        </w:rPr>
        <w:t>）</w:t>
      </w:r>
      <w:r>
        <w:rPr>
          <w:rFonts w:hint="default" w:ascii="Times New Roman" w:hAnsi="Times New Roman" w:eastAsia="仿宋_GB2312" w:cs="Times New Roman"/>
          <w:i w:val="0"/>
          <w:iCs w:val="0"/>
          <w:caps w:val="0"/>
          <w:color w:val="auto"/>
          <w:spacing w:val="0"/>
          <w:sz w:val="31"/>
          <w:szCs w:val="31"/>
          <w:highlight w:val="none"/>
          <w:shd w:val="clear" w:color="auto" w:fill="FFFFFF"/>
        </w:rPr>
        <w:t>消防水源管理制度，并将消防水源档案信息及时报送</w:t>
      </w:r>
      <w:r>
        <w:rPr>
          <w:rFonts w:hint="default" w:ascii="Times New Roman" w:hAnsi="Times New Roman" w:eastAsia="仿宋_GB2312" w:cs="Times New Roman"/>
          <w:i w:val="0"/>
          <w:iCs w:val="0"/>
          <w:caps w:val="0"/>
          <w:color w:val="auto"/>
          <w:spacing w:val="0"/>
          <w:sz w:val="31"/>
          <w:szCs w:val="31"/>
          <w:highlight w:val="none"/>
          <w:shd w:val="clear" w:color="auto" w:fill="FFFFFF"/>
          <w:lang w:val="en-US" w:eastAsia="zh-CN"/>
        </w:rPr>
        <w:t>属地</w:t>
      </w:r>
      <w:r>
        <w:rPr>
          <w:rFonts w:hint="default" w:ascii="Times New Roman" w:hAnsi="Times New Roman" w:eastAsia="仿宋_GB2312" w:cs="Times New Roman"/>
          <w:i w:val="0"/>
          <w:iCs w:val="0"/>
          <w:caps w:val="0"/>
          <w:color w:val="auto"/>
          <w:spacing w:val="0"/>
          <w:sz w:val="31"/>
          <w:szCs w:val="31"/>
          <w:highlight w:val="none"/>
          <w:shd w:val="clear" w:color="auto" w:fill="FFFFFF"/>
        </w:rPr>
        <w:t>消防救援机构。</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i w:val="0"/>
          <w:iCs w:val="0"/>
          <w:caps w:val="0"/>
          <w:color w:val="auto"/>
          <w:spacing w:val="0"/>
          <w:sz w:val="32"/>
          <w:szCs w:val="32"/>
          <w:highlight w:val="none"/>
          <w:lang w:eastAsia="zh-CN"/>
        </w:rPr>
      </w:pPr>
      <w:r>
        <w:rPr>
          <w:rFonts w:hint="default" w:ascii="Times New Roman" w:hAnsi="Times New Roman" w:eastAsia="黑体" w:cs="Times New Roman"/>
          <w:i w:val="0"/>
          <w:iCs w:val="0"/>
          <w:caps w:val="0"/>
          <w:color w:val="auto"/>
          <w:spacing w:val="0"/>
          <w:kern w:val="2"/>
          <w:sz w:val="32"/>
          <w:szCs w:val="32"/>
          <w:highlight w:val="none"/>
          <w:lang w:val="en-US" w:eastAsia="zh-CN" w:bidi="ar-SA"/>
        </w:rPr>
        <w:t>第十</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三</w:t>
      </w:r>
      <w:r>
        <w:rPr>
          <w:rFonts w:hint="default" w:ascii="Times New Roman" w:hAnsi="Times New Roman" w:eastAsia="黑体" w:cs="Times New Roman"/>
          <w:i w:val="0"/>
          <w:iCs w:val="0"/>
          <w:caps w:val="0"/>
          <w:color w:val="auto"/>
          <w:spacing w:val="0"/>
          <w:kern w:val="2"/>
          <w:sz w:val="32"/>
          <w:szCs w:val="32"/>
          <w:highlight w:val="none"/>
          <w:lang w:val="en-US" w:eastAsia="zh-CN" w:bidi="ar-SA"/>
        </w:rPr>
        <w:t>条</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 xml:space="preserve"> </w:t>
      </w:r>
      <w:r>
        <w:rPr>
          <w:rFonts w:hint="default" w:ascii="Times New Roman" w:hAnsi="Times New Roman" w:eastAsia="仿宋_GB2312" w:cs="Times New Roman"/>
          <w:i w:val="0"/>
          <w:iCs w:val="0"/>
          <w:caps w:val="0"/>
          <w:color w:val="auto"/>
          <w:spacing w:val="0"/>
          <w:kern w:val="0"/>
          <w:sz w:val="32"/>
          <w:szCs w:val="32"/>
          <w:highlight w:val="none"/>
          <w:lang w:val="en-US" w:eastAsia="zh-CN" w:bidi="ar"/>
        </w:rPr>
        <w:t xml:space="preserve"> </w:t>
      </w:r>
      <w:r>
        <w:rPr>
          <w:rFonts w:hint="default" w:ascii="Times New Roman" w:hAnsi="Times New Roman" w:eastAsia="仿宋_GB2312" w:cs="Times New Roman"/>
          <w:i w:val="0"/>
          <w:iCs w:val="0"/>
          <w:caps w:val="0"/>
          <w:color w:val="auto"/>
          <w:spacing w:val="0"/>
          <w:sz w:val="32"/>
          <w:szCs w:val="32"/>
          <w:highlight w:val="none"/>
          <w:lang w:eastAsia="zh-CN"/>
        </w:rPr>
        <w:t>市政</w:t>
      </w:r>
      <w:r>
        <w:rPr>
          <w:rFonts w:hint="default" w:ascii="Times New Roman" w:hAnsi="Times New Roman" w:eastAsia="仿宋_GB2312" w:cs="Times New Roman"/>
          <w:i w:val="0"/>
          <w:iCs w:val="0"/>
          <w:caps w:val="0"/>
          <w:color w:val="auto"/>
          <w:spacing w:val="0"/>
          <w:sz w:val="32"/>
          <w:szCs w:val="32"/>
          <w:highlight w:val="none"/>
          <w:lang w:val="en-US" w:eastAsia="zh-CN"/>
        </w:rPr>
        <w:t>及城镇建成区</w:t>
      </w:r>
      <w:r>
        <w:rPr>
          <w:rFonts w:hint="default" w:ascii="Times New Roman" w:hAnsi="Times New Roman" w:eastAsia="仿宋_GB2312" w:cs="Times New Roman"/>
          <w:i w:val="0"/>
          <w:iCs w:val="0"/>
          <w:caps w:val="0"/>
          <w:color w:val="auto"/>
          <w:spacing w:val="0"/>
          <w:sz w:val="32"/>
          <w:szCs w:val="32"/>
          <w:highlight w:val="none"/>
          <w:lang w:eastAsia="zh-CN"/>
        </w:rPr>
        <w:t>公共</w:t>
      </w:r>
      <w:r>
        <w:rPr>
          <w:rFonts w:hint="default" w:ascii="Times New Roman" w:hAnsi="Times New Roman" w:eastAsia="仿宋_GB2312" w:cs="Times New Roman"/>
          <w:i w:val="0"/>
          <w:iCs w:val="0"/>
          <w:caps w:val="0"/>
          <w:color w:val="auto"/>
          <w:spacing w:val="0"/>
          <w:sz w:val="32"/>
          <w:szCs w:val="32"/>
          <w:highlight w:val="none"/>
          <w:lang w:val="en-US" w:eastAsia="zh-CN"/>
        </w:rPr>
        <w:t>消防水源</w:t>
      </w:r>
      <w:r>
        <w:rPr>
          <w:rFonts w:hint="eastAsia" w:ascii="Times New Roman" w:hAnsi="Times New Roman" w:eastAsia="仿宋_GB2312" w:cs="Times New Roman"/>
          <w:i w:val="0"/>
          <w:iCs w:val="0"/>
          <w:caps w:val="0"/>
          <w:color w:val="auto"/>
          <w:spacing w:val="0"/>
          <w:sz w:val="32"/>
          <w:szCs w:val="32"/>
          <w:highlight w:val="none"/>
          <w:lang w:val="en-US" w:eastAsia="zh-CN"/>
        </w:rPr>
        <w:t>建成后，由建设单位移交给供水企业负责维护保养或者由所在地人民政府确定的单位负责维护保养</w:t>
      </w:r>
      <w:r>
        <w:rPr>
          <w:rFonts w:hint="default" w:ascii="Times New Roman" w:hAnsi="Times New Roman" w:eastAsia="仿宋_GB2312" w:cs="Times New Roman"/>
          <w:i w:val="0"/>
          <w:iCs w:val="0"/>
          <w:caps w:val="0"/>
          <w:color w:val="auto"/>
          <w:spacing w:val="0"/>
          <w:sz w:val="32"/>
          <w:szCs w:val="32"/>
          <w:highlight w:val="none"/>
          <w:lang w:eastAsia="zh-CN"/>
        </w:rPr>
        <w:t>。</w:t>
      </w:r>
      <w:r>
        <w:rPr>
          <w:rFonts w:hint="default" w:ascii="Times New Roman" w:hAnsi="Times New Roman" w:eastAsia="仿宋_GB2312" w:cs="Times New Roman"/>
          <w:i w:val="0"/>
          <w:iCs w:val="0"/>
          <w:caps w:val="0"/>
          <w:color w:val="auto"/>
          <w:spacing w:val="0"/>
          <w:sz w:val="32"/>
          <w:szCs w:val="32"/>
          <w:highlight w:val="none"/>
          <w:lang w:val="en-US" w:eastAsia="zh-CN"/>
        </w:rPr>
        <w:t>乡镇</w:t>
      </w:r>
      <w:r>
        <w:rPr>
          <w:rFonts w:hint="eastAsia" w:ascii="Times New Roman" w:hAnsi="Times New Roman" w:eastAsia="仿宋_GB2312" w:cs="Times New Roman"/>
          <w:i w:val="0"/>
          <w:iCs w:val="0"/>
          <w:caps w:val="0"/>
          <w:color w:val="auto"/>
          <w:spacing w:val="0"/>
          <w:sz w:val="32"/>
          <w:szCs w:val="32"/>
          <w:highlight w:val="none"/>
          <w:lang w:val="en-US" w:eastAsia="zh-CN"/>
        </w:rPr>
        <w:t>（街道）自建的</w:t>
      </w:r>
      <w:r>
        <w:rPr>
          <w:rFonts w:hint="default" w:ascii="Times New Roman" w:hAnsi="Times New Roman" w:eastAsia="仿宋_GB2312" w:cs="Times New Roman"/>
          <w:i w:val="0"/>
          <w:iCs w:val="0"/>
          <w:caps w:val="0"/>
          <w:color w:val="auto"/>
          <w:spacing w:val="0"/>
          <w:sz w:val="32"/>
          <w:szCs w:val="32"/>
          <w:highlight w:val="none"/>
          <w:lang w:val="en-US" w:eastAsia="zh-CN"/>
        </w:rPr>
        <w:t>消防水源由乡镇人民政府</w:t>
      </w:r>
      <w:r>
        <w:rPr>
          <w:rFonts w:hint="eastAsia" w:ascii="Times New Roman" w:hAnsi="Times New Roman" w:eastAsia="仿宋_GB2312" w:cs="Times New Roman"/>
          <w:i w:val="0"/>
          <w:iCs w:val="0"/>
          <w:caps w:val="0"/>
          <w:color w:val="auto"/>
          <w:spacing w:val="0"/>
          <w:sz w:val="32"/>
          <w:szCs w:val="32"/>
          <w:highlight w:val="none"/>
          <w:lang w:val="en-US" w:eastAsia="zh-CN"/>
        </w:rPr>
        <w:t>（街道办事处）确定的单位</w:t>
      </w:r>
      <w:r>
        <w:rPr>
          <w:rFonts w:hint="default" w:ascii="Times New Roman" w:hAnsi="Times New Roman" w:eastAsia="仿宋_GB2312" w:cs="Times New Roman"/>
          <w:i w:val="0"/>
          <w:iCs w:val="0"/>
          <w:caps w:val="0"/>
          <w:color w:val="auto"/>
          <w:spacing w:val="0"/>
          <w:sz w:val="32"/>
          <w:szCs w:val="32"/>
          <w:highlight w:val="none"/>
          <w:lang w:val="en-US" w:eastAsia="zh-CN"/>
        </w:rPr>
        <w:t>负责维护保养。村</w:t>
      </w:r>
      <w:r>
        <w:rPr>
          <w:rFonts w:hint="eastAsia" w:ascii="Times New Roman" w:hAnsi="Times New Roman" w:eastAsia="仿宋_GB2312" w:cs="Times New Roman"/>
          <w:i w:val="0"/>
          <w:iCs w:val="0"/>
          <w:caps w:val="0"/>
          <w:color w:val="auto"/>
          <w:spacing w:val="0"/>
          <w:sz w:val="32"/>
          <w:szCs w:val="32"/>
          <w:highlight w:val="none"/>
          <w:lang w:val="en-US" w:eastAsia="zh-CN"/>
        </w:rPr>
        <w:t>（居）</w:t>
      </w:r>
      <w:r>
        <w:rPr>
          <w:rFonts w:hint="default" w:ascii="Times New Roman" w:hAnsi="Times New Roman" w:eastAsia="仿宋_GB2312" w:cs="Times New Roman"/>
          <w:i w:val="0"/>
          <w:iCs w:val="0"/>
          <w:caps w:val="0"/>
          <w:color w:val="auto"/>
          <w:spacing w:val="0"/>
          <w:sz w:val="32"/>
          <w:szCs w:val="32"/>
          <w:highlight w:val="none"/>
          <w:lang w:val="en-US" w:eastAsia="zh-CN"/>
        </w:rPr>
        <w:t>民委员会负责本村</w:t>
      </w:r>
      <w:r>
        <w:rPr>
          <w:rFonts w:hint="eastAsia" w:ascii="Times New Roman" w:hAnsi="Times New Roman" w:eastAsia="仿宋_GB2312" w:cs="Times New Roman"/>
          <w:i w:val="0"/>
          <w:iCs w:val="0"/>
          <w:caps w:val="0"/>
          <w:color w:val="auto"/>
          <w:spacing w:val="0"/>
          <w:sz w:val="32"/>
          <w:szCs w:val="32"/>
          <w:highlight w:val="none"/>
          <w:lang w:val="en-US" w:eastAsia="zh-CN"/>
        </w:rPr>
        <w:t>（居）自建</w:t>
      </w:r>
      <w:r>
        <w:rPr>
          <w:rFonts w:hint="default" w:ascii="Times New Roman" w:hAnsi="Times New Roman" w:eastAsia="仿宋_GB2312" w:cs="Times New Roman"/>
          <w:i w:val="0"/>
          <w:iCs w:val="0"/>
          <w:caps w:val="0"/>
          <w:color w:val="auto"/>
          <w:spacing w:val="0"/>
          <w:sz w:val="32"/>
          <w:szCs w:val="32"/>
          <w:highlight w:val="none"/>
          <w:lang w:val="en-US" w:eastAsia="zh-CN"/>
        </w:rPr>
        <w:t>消防水源的维护保养。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i w:val="0"/>
          <w:iCs w:val="0"/>
          <w:caps w:val="0"/>
          <w:color w:val="auto"/>
          <w:spacing w:val="0"/>
          <w:sz w:val="32"/>
          <w:szCs w:val="32"/>
          <w:highlight w:val="none"/>
          <w:lang w:eastAsia="zh-CN"/>
        </w:rPr>
        <w:t>机关、团体、企业、事业等单位配建的</w:t>
      </w:r>
      <w:r>
        <w:rPr>
          <w:rFonts w:hint="default" w:ascii="Times New Roman" w:hAnsi="Times New Roman" w:eastAsia="仿宋_GB2312" w:cs="Times New Roman"/>
          <w:i w:val="0"/>
          <w:iCs w:val="0"/>
          <w:caps w:val="0"/>
          <w:color w:val="auto"/>
          <w:spacing w:val="0"/>
          <w:sz w:val="32"/>
          <w:szCs w:val="32"/>
          <w:highlight w:val="none"/>
          <w:lang w:val="en-US" w:eastAsia="zh-CN"/>
        </w:rPr>
        <w:t>消防水源</w:t>
      </w:r>
      <w:r>
        <w:rPr>
          <w:rFonts w:hint="default" w:ascii="Times New Roman" w:hAnsi="Times New Roman" w:eastAsia="仿宋_GB2312" w:cs="Times New Roman"/>
          <w:i w:val="0"/>
          <w:iCs w:val="0"/>
          <w:caps w:val="0"/>
          <w:color w:val="auto"/>
          <w:spacing w:val="0"/>
          <w:sz w:val="32"/>
          <w:szCs w:val="32"/>
          <w:highlight w:val="none"/>
          <w:lang w:eastAsia="zh-CN"/>
        </w:rPr>
        <w:t>由其所属单位负责维护保养。</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i w:val="0"/>
          <w:iCs w:val="0"/>
          <w:caps w:val="0"/>
          <w:color w:val="auto"/>
          <w:spacing w:val="0"/>
          <w:sz w:val="32"/>
          <w:szCs w:val="32"/>
          <w:highlight w:val="none"/>
          <w:lang w:val="en-US" w:eastAsia="zh-CN"/>
        </w:rPr>
      </w:pPr>
      <w:r>
        <w:rPr>
          <w:rFonts w:hint="default" w:ascii="Times New Roman" w:hAnsi="Times New Roman" w:eastAsia="仿宋_GB2312" w:cs="Times New Roman"/>
          <w:i w:val="0"/>
          <w:iCs w:val="0"/>
          <w:caps w:val="0"/>
          <w:color w:val="auto"/>
          <w:spacing w:val="0"/>
          <w:sz w:val="32"/>
          <w:szCs w:val="32"/>
          <w:highlight w:val="none"/>
          <w:lang w:eastAsia="zh-CN"/>
        </w:rPr>
        <w:t>居民住宅区配建的</w:t>
      </w:r>
      <w:r>
        <w:rPr>
          <w:rFonts w:hint="default" w:ascii="Times New Roman" w:hAnsi="Times New Roman" w:eastAsia="仿宋_GB2312" w:cs="Times New Roman"/>
          <w:i w:val="0"/>
          <w:iCs w:val="0"/>
          <w:caps w:val="0"/>
          <w:color w:val="auto"/>
          <w:spacing w:val="0"/>
          <w:sz w:val="32"/>
          <w:szCs w:val="32"/>
          <w:highlight w:val="none"/>
          <w:lang w:val="en-US" w:eastAsia="zh-CN"/>
        </w:rPr>
        <w:t>消防水源</w:t>
      </w:r>
      <w:r>
        <w:rPr>
          <w:rFonts w:hint="default" w:ascii="Times New Roman" w:hAnsi="Times New Roman" w:eastAsia="仿宋_GB2312" w:cs="Times New Roman"/>
          <w:i w:val="0"/>
          <w:iCs w:val="0"/>
          <w:caps w:val="0"/>
          <w:color w:val="auto"/>
          <w:spacing w:val="0"/>
          <w:sz w:val="32"/>
          <w:szCs w:val="32"/>
          <w:highlight w:val="none"/>
          <w:lang w:eastAsia="zh-CN"/>
        </w:rPr>
        <w:t>，在保修期内的，由建设单位负责维护保养；保修期满后，依法由物业服务人负责维护保养；未委托物业服务人对住宅区物业进行管理的，由业主或者物业使用人负责维护保养，</w:t>
      </w:r>
      <w:r>
        <w:rPr>
          <w:rFonts w:hint="default" w:ascii="Times New Roman" w:hAnsi="Times New Roman" w:eastAsia="仿宋_GB2312" w:cs="Times New Roman"/>
          <w:i w:val="0"/>
          <w:iCs w:val="0"/>
          <w:caps w:val="0"/>
          <w:color w:val="auto"/>
          <w:spacing w:val="0"/>
          <w:sz w:val="32"/>
          <w:szCs w:val="32"/>
          <w:highlight w:val="none"/>
          <w:lang w:val="en-US" w:eastAsia="zh-CN"/>
        </w:rPr>
        <w:t>乡镇人民政府</w:t>
      </w:r>
      <w:r>
        <w:rPr>
          <w:rFonts w:hint="eastAsia" w:ascii="Times New Roman" w:hAnsi="Times New Roman" w:eastAsia="仿宋_GB2312" w:cs="Times New Roman"/>
          <w:i w:val="0"/>
          <w:iCs w:val="0"/>
          <w:caps w:val="0"/>
          <w:color w:val="auto"/>
          <w:spacing w:val="0"/>
          <w:sz w:val="32"/>
          <w:szCs w:val="32"/>
          <w:highlight w:val="none"/>
          <w:lang w:val="en-US" w:eastAsia="zh-CN"/>
        </w:rPr>
        <w:t>（</w:t>
      </w:r>
      <w:r>
        <w:rPr>
          <w:rFonts w:hint="default" w:ascii="Times New Roman" w:hAnsi="Times New Roman" w:eastAsia="仿宋_GB2312" w:cs="Times New Roman"/>
          <w:i w:val="0"/>
          <w:iCs w:val="0"/>
          <w:caps w:val="0"/>
          <w:color w:val="auto"/>
          <w:spacing w:val="0"/>
          <w:sz w:val="32"/>
          <w:szCs w:val="32"/>
          <w:highlight w:val="none"/>
          <w:lang w:val="en-US" w:eastAsia="zh-CN"/>
        </w:rPr>
        <w:t>街道办事处</w:t>
      </w:r>
      <w:r>
        <w:rPr>
          <w:rFonts w:hint="eastAsia" w:ascii="Times New Roman" w:hAnsi="Times New Roman" w:eastAsia="仿宋_GB2312" w:cs="Times New Roman"/>
          <w:i w:val="0"/>
          <w:iCs w:val="0"/>
          <w:caps w:val="0"/>
          <w:color w:val="auto"/>
          <w:spacing w:val="0"/>
          <w:sz w:val="32"/>
          <w:szCs w:val="32"/>
          <w:highlight w:val="none"/>
          <w:lang w:val="en-US" w:eastAsia="zh-CN"/>
        </w:rPr>
        <w:t>）</w:t>
      </w:r>
      <w:r>
        <w:rPr>
          <w:rFonts w:hint="default" w:ascii="Times New Roman" w:hAnsi="Times New Roman" w:eastAsia="仿宋_GB2312" w:cs="Times New Roman"/>
          <w:i w:val="0"/>
          <w:iCs w:val="0"/>
          <w:caps w:val="0"/>
          <w:color w:val="auto"/>
          <w:spacing w:val="0"/>
          <w:sz w:val="32"/>
          <w:szCs w:val="32"/>
          <w:highlight w:val="none"/>
          <w:lang w:eastAsia="zh-CN"/>
        </w:rPr>
        <w:t>应当</w:t>
      </w:r>
      <w:r>
        <w:rPr>
          <w:rFonts w:hint="default" w:ascii="Times New Roman" w:hAnsi="Times New Roman" w:eastAsia="仿宋_GB2312" w:cs="Times New Roman"/>
          <w:i w:val="0"/>
          <w:iCs w:val="0"/>
          <w:caps w:val="0"/>
          <w:color w:val="auto"/>
          <w:spacing w:val="0"/>
          <w:sz w:val="32"/>
          <w:szCs w:val="32"/>
          <w:highlight w:val="none"/>
          <w:lang w:val="en-US" w:eastAsia="zh-CN"/>
        </w:rPr>
        <w:t>组织协调</w:t>
      </w:r>
      <w:r>
        <w:rPr>
          <w:rFonts w:hint="default" w:ascii="Times New Roman" w:hAnsi="Times New Roman" w:eastAsia="仿宋_GB2312" w:cs="Times New Roman"/>
          <w:i w:val="0"/>
          <w:iCs w:val="0"/>
          <w:caps w:val="0"/>
          <w:color w:val="auto"/>
          <w:spacing w:val="0"/>
          <w:sz w:val="32"/>
          <w:szCs w:val="32"/>
          <w:highlight w:val="none"/>
          <w:lang w:eastAsia="zh-CN"/>
        </w:rPr>
        <w:t>业主或</w:t>
      </w:r>
      <w:r>
        <w:rPr>
          <w:rFonts w:hint="eastAsia" w:ascii="Times New Roman" w:hAnsi="Times New Roman" w:eastAsia="仿宋_GB2312" w:cs="Times New Roman"/>
          <w:i w:val="0"/>
          <w:iCs w:val="0"/>
          <w:caps w:val="0"/>
          <w:color w:val="auto"/>
          <w:spacing w:val="0"/>
          <w:sz w:val="32"/>
          <w:szCs w:val="32"/>
          <w:highlight w:val="none"/>
          <w:lang w:eastAsia="zh-CN"/>
        </w:rPr>
        <w:t>者</w:t>
      </w:r>
      <w:r>
        <w:rPr>
          <w:rFonts w:hint="default" w:ascii="Times New Roman" w:hAnsi="Times New Roman" w:eastAsia="仿宋_GB2312" w:cs="Times New Roman"/>
          <w:i w:val="0"/>
          <w:iCs w:val="0"/>
          <w:caps w:val="0"/>
          <w:color w:val="auto"/>
          <w:spacing w:val="0"/>
          <w:sz w:val="32"/>
          <w:szCs w:val="32"/>
          <w:highlight w:val="none"/>
          <w:lang w:eastAsia="zh-CN"/>
        </w:rPr>
        <w:t>物业使用人开展维护保养</w:t>
      </w:r>
      <w:r>
        <w:rPr>
          <w:rFonts w:hint="default" w:ascii="Times New Roman" w:hAnsi="Times New Roman" w:eastAsia="仿宋_GB2312" w:cs="Times New Roman"/>
          <w:i w:val="0"/>
          <w:iCs w:val="0"/>
          <w:caps w:val="0"/>
          <w:color w:val="auto"/>
          <w:spacing w:val="0"/>
          <w:sz w:val="32"/>
          <w:szCs w:val="32"/>
          <w:highlight w:val="none"/>
          <w:lang w:val="en-US" w:eastAsia="zh-CN"/>
        </w:rPr>
        <w:t>管理</w:t>
      </w:r>
      <w:r>
        <w:rPr>
          <w:rFonts w:hint="default" w:ascii="Times New Roman" w:hAnsi="Times New Roman" w:eastAsia="仿宋_GB2312" w:cs="Times New Roman"/>
          <w:i w:val="0"/>
          <w:iCs w:val="0"/>
          <w:caps w:val="0"/>
          <w:color w:val="auto"/>
          <w:spacing w:val="0"/>
          <w:sz w:val="32"/>
          <w:szCs w:val="32"/>
          <w:highlight w:val="none"/>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highlight w:val="none"/>
          <w:lang w:eastAsia="zh-CN"/>
        </w:rPr>
      </w:pPr>
      <w:r>
        <w:rPr>
          <w:rFonts w:hint="default" w:ascii="Times New Roman" w:hAnsi="Times New Roman" w:eastAsia="黑体" w:cs="Times New Roman"/>
          <w:i w:val="0"/>
          <w:iCs w:val="0"/>
          <w:caps w:val="0"/>
          <w:color w:val="auto"/>
          <w:spacing w:val="0"/>
          <w:kern w:val="2"/>
          <w:sz w:val="32"/>
          <w:szCs w:val="32"/>
          <w:highlight w:val="none"/>
          <w:lang w:val="en-US" w:eastAsia="zh-CN" w:bidi="ar-SA"/>
        </w:rPr>
        <w:t>第十</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四</w:t>
      </w:r>
      <w:r>
        <w:rPr>
          <w:rFonts w:hint="default" w:ascii="Times New Roman" w:hAnsi="Times New Roman" w:eastAsia="黑体" w:cs="Times New Roman"/>
          <w:i w:val="0"/>
          <w:iCs w:val="0"/>
          <w:caps w:val="0"/>
          <w:color w:val="auto"/>
          <w:spacing w:val="0"/>
          <w:kern w:val="2"/>
          <w:sz w:val="32"/>
          <w:szCs w:val="32"/>
          <w:highlight w:val="none"/>
          <w:lang w:val="en-US" w:eastAsia="zh-CN" w:bidi="ar-SA"/>
        </w:rPr>
        <w:t>条</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 xml:space="preserve"> </w:t>
      </w:r>
      <w:r>
        <w:rPr>
          <w:rFonts w:hint="default" w:ascii="Times New Roman" w:hAnsi="Times New Roman" w:eastAsia="仿宋_GB2312" w:cs="Times New Roman"/>
          <w:i w:val="0"/>
          <w:iCs w:val="0"/>
          <w:caps w:val="0"/>
          <w:color w:val="auto"/>
          <w:spacing w:val="0"/>
          <w:kern w:val="0"/>
          <w:sz w:val="32"/>
          <w:szCs w:val="32"/>
          <w:highlight w:val="none"/>
          <w:lang w:val="en-US" w:eastAsia="zh-CN" w:bidi="ar"/>
        </w:rPr>
        <w:t xml:space="preserve"> </w:t>
      </w:r>
      <w:r>
        <w:rPr>
          <w:rFonts w:hint="default" w:ascii="Times New Roman" w:hAnsi="Times New Roman" w:eastAsia="仿宋_GB2312" w:cs="Times New Roman"/>
          <w:i w:val="0"/>
          <w:iCs w:val="0"/>
          <w:caps w:val="0"/>
          <w:color w:val="auto"/>
          <w:spacing w:val="0"/>
          <w:sz w:val="32"/>
          <w:szCs w:val="32"/>
          <w:highlight w:val="none"/>
          <w:lang w:eastAsia="zh-CN"/>
        </w:rPr>
        <w:t>消防水源的维护保养应当遵守下列规定：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highlight w:val="none"/>
          <w:lang w:eastAsia="zh-CN"/>
        </w:rPr>
      </w:pPr>
      <w:r>
        <w:rPr>
          <w:rFonts w:hint="default" w:ascii="Times New Roman" w:hAnsi="Times New Roman" w:eastAsia="仿宋_GB2312" w:cs="Times New Roman"/>
          <w:i w:val="0"/>
          <w:iCs w:val="0"/>
          <w:caps w:val="0"/>
          <w:color w:val="auto"/>
          <w:spacing w:val="0"/>
          <w:sz w:val="32"/>
          <w:szCs w:val="32"/>
          <w:highlight w:val="none"/>
          <w:lang w:eastAsia="zh-CN"/>
        </w:rPr>
        <w:t>（一）配备专（兼）职人员，建立健全巡查、维护保养、管理等制度</w:t>
      </w:r>
      <w:r>
        <w:rPr>
          <w:rFonts w:hint="eastAsia" w:ascii="Times New Roman" w:hAnsi="Times New Roman" w:eastAsia="仿宋_GB2312" w:cs="Times New Roman"/>
          <w:i w:val="0"/>
          <w:iCs w:val="0"/>
          <w:caps w:val="0"/>
          <w:color w:val="auto"/>
          <w:spacing w:val="0"/>
          <w:sz w:val="32"/>
          <w:szCs w:val="32"/>
          <w:highlight w:val="none"/>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highlight w:val="none"/>
          <w:lang w:eastAsia="zh-CN"/>
        </w:rPr>
      </w:pPr>
      <w:r>
        <w:rPr>
          <w:rFonts w:hint="default" w:ascii="Times New Roman" w:hAnsi="Times New Roman" w:eastAsia="仿宋_GB2312" w:cs="Times New Roman"/>
          <w:i w:val="0"/>
          <w:iCs w:val="0"/>
          <w:caps w:val="0"/>
          <w:color w:val="auto"/>
          <w:spacing w:val="0"/>
          <w:sz w:val="32"/>
          <w:szCs w:val="32"/>
          <w:highlight w:val="none"/>
          <w:lang w:eastAsia="zh-CN"/>
        </w:rPr>
        <w:t>（二）对巡查发现或者接报的毁损、故障等情况及时处理，确保消防水源</w:t>
      </w:r>
      <w:r>
        <w:rPr>
          <w:rFonts w:hint="eastAsia" w:ascii="Times New Roman" w:hAnsi="Times New Roman" w:eastAsia="仿宋_GB2312" w:cs="Times New Roman"/>
          <w:i w:val="0"/>
          <w:iCs w:val="0"/>
          <w:caps w:val="0"/>
          <w:color w:val="auto"/>
          <w:spacing w:val="0"/>
          <w:sz w:val="32"/>
          <w:szCs w:val="32"/>
          <w:highlight w:val="none"/>
          <w:lang w:eastAsia="zh-CN"/>
        </w:rPr>
        <w:t>完好有效。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highlight w:val="none"/>
          <w:lang w:eastAsia="zh-CN"/>
        </w:rPr>
      </w:pPr>
      <w:r>
        <w:rPr>
          <w:rFonts w:hint="default" w:ascii="Times New Roman" w:hAnsi="Times New Roman" w:eastAsia="仿宋_GB2312" w:cs="Times New Roman"/>
          <w:i w:val="0"/>
          <w:iCs w:val="0"/>
          <w:caps w:val="0"/>
          <w:color w:val="auto"/>
          <w:spacing w:val="0"/>
          <w:sz w:val="32"/>
          <w:szCs w:val="32"/>
          <w:highlight w:val="none"/>
          <w:lang w:eastAsia="zh-CN"/>
        </w:rPr>
        <w:t>（三）建立相关档案资料，对消防水源的地点、数量、编号、规格以及检查、维修等情况登记</w:t>
      </w:r>
      <w:r>
        <w:rPr>
          <w:rFonts w:hint="default" w:ascii="Times New Roman" w:hAnsi="Times New Roman" w:eastAsia="仿宋_GB2312" w:cs="Times New Roman"/>
          <w:i w:val="0"/>
          <w:iCs w:val="0"/>
          <w:caps w:val="0"/>
          <w:color w:val="auto"/>
          <w:spacing w:val="0"/>
          <w:sz w:val="32"/>
          <w:szCs w:val="32"/>
          <w:highlight w:val="none"/>
          <w:lang w:val="en-US" w:eastAsia="zh-CN"/>
        </w:rPr>
        <w:t>建档</w:t>
      </w:r>
      <w:r>
        <w:rPr>
          <w:rFonts w:hint="eastAsia" w:ascii="Times New Roman" w:hAnsi="Times New Roman" w:eastAsia="仿宋_GB2312" w:cs="Times New Roman"/>
          <w:i w:val="0"/>
          <w:iCs w:val="0"/>
          <w:caps w:val="0"/>
          <w:color w:val="auto"/>
          <w:spacing w:val="0"/>
          <w:sz w:val="32"/>
          <w:szCs w:val="32"/>
          <w:highlight w:val="none"/>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highlight w:val="none"/>
          <w:lang w:val="en-US" w:eastAsia="zh-CN"/>
        </w:rPr>
      </w:pPr>
      <w:r>
        <w:rPr>
          <w:rFonts w:hint="eastAsia" w:ascii="Times New Roman" w:hAnsi="Times New Roman" w:eastAsia="仿宋_GB2312" w:cs="Times New Roman"/>
          <w:i w:val="0"/>
          <w:iCs w:val="0"/>
          <w:caps w:val="0"/>
          <w:color w:val="auto"/>
          <w:spacing w:val="0"/>
          <w:sz w:val="32"/>
          <w:szCs w:val="32"/>
          <w:highlight w:val="none"/>
          <w:lang w:val="en-US" w:eastAsia="zh-CN"/>
        </w:rPr>
        <w:t>（四）负责维护保养单位以及供水企业</w:t>
      </w:r>
      <w:r>
        <w:rPr>
          <w:rFonts w:hint="default" w:ascii="Times New Roman" w:hAnsi="Times New Roman" w:eastAsia="仿宋_GB2312" w:cs="Times New Roman"/>
          <w:i w:val="0"/>
          <w:iCs w:val="0"/>
          <w:caps w:val="0"/>
          <w:color w:val="auto"/>
          <w:spacing w:val="0"/>
          <w:sz w:val="32"/>
          <w:szCs w:val="32"/>
          <w:highlight w:val="none"/>
          <w:lang w:val="en-US" w:eastAsia="zh-CN"/>
        </w:rPr>
        <w:t>应当保障公共消防水源处于正常给水状态</w:t>
      </w:r>
      <w:r>
        <w:rPr>
          <w:rFonts w:hint="eastAsia" w:ascii="Times New Roman" w:hAnsi="Times New Roman" w:eastAsia="仿宋_GB2312" w:cs="Times New Roman"/>
          <w:i w:val="0"/>
          <w:iCs w:val="0"/>
          <w:caps w:val="0"/>
          <w:color w:val="auto"/>
          <w:spacing w:val="0"/>
          <w:sz w:val="32"/>
          <w:szCs w:val="32"/>
          <w:highlight w:val="none"/>
          <w:lang w:val="en-US" w:eastAsia="zh-CN"/>
        </w:rPr>
        <w:t>；</w:t>
      </w:r>
      <w:r>
        <w:rPr>
          <w:rFonts w:hint="default" w:ascii="Times New Roman" w:hAnsi="Times New Roman" w:eastAsia="仿宋_GB2312" w:cs="Times New Roman"/>
          <w:i w:val="0"/>
          <w:iCs w:val="0"/>
          <w:caps w:val="0"/>
          <w:color w:val="auto"/>
          <w:spacing w:val="0"/>
          <w:sz w:val="32"/>
          <w:szCs w:val="32"/>
          <w:highlight w:val="none"/>
          <w:lang w:val="en-US" w:eastAsia="zh-CN"/>
        </w:rPr>
        <w:t>公共消防水源</w:t>
      </w:r>
      <w:r>
        <w:rPr>
          <w:rFonts w:hint="eastAsia" w:ascii="Times New Roman" w:hAnsi="Times New Roman" w:eastAsia="仿宋_GB2312" w:cs="Times New Roman"/>
          <w:i w:val="0"/>
          <w:iCs w:val="0"/>
          <w:caps w:val="0"/>
          <w:color w:val="auto"/>
          <w:spacing w:val="0"/>
          <w:sz w:val="32"/>
          <w:szCs w:val="32"/>
          <w:highlight w:val="none"/>
          <w:lang w:val="en-US" w:eastAsia="zh-CN"/>
        </w:rPr>
        <w:t>供水管线停水或者大范围降压时，供水企业应当事先通知</w:t>
      </w:r>
      <w:r>
        <w:rPr>
          <w:rFonts w:hint="default" w:ascii="Times New Roman" w:hAnsi="Times New Roman" w:eastAsia="仿宋_GB2312" w:cs="Times New Roman"/>
          <w:i w:val="0"/>
          <w:caps w:val="0"/>
          <w:color w:val="auto"/>
          <w:spacing w:val="0"/>
          <w:kern w:val="2"/>
          <w:sz w:val="32"/>
          <w:szCs w:val="32"/>
          <w:highlight w:val="none"/>
          <w:shd w:val="clear" w:color="auto" w:fill="FFFFFF"/>
          <w:lang w:val="en-US" w:eastAsia="zh-CN" w:bidi="ar-SA"/>
        </w:rPr>
        <w:t>属地消防救援机构</w:t>
      </w:r>
      <w:r>
        <w:rPr>
          <w:rFonts w:hint="eastAsia" w:ascii="Times New Roman" w:hAnsi="Times New Roman" w:eastAsia="仿宋_GB2312" w:cs="Times New Roman"/>
          <w:i w:val="0"/>
          <w:iCs w:val="0"/>
          <w:caps w:val="0"/>
          <w:color w:val="auto"/>
          <w:spacing w:val="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黑体" w:cs="Times New Roman"/>
          <w:i w:val="0"/>
          <w:iCs w:val="0"/>
          <w:caps w:val="0"/>
          <w:color w:val="auto"/>
          <w:spacing w:val="0"/>
          <w:sz w:val="32"/>
          <w:szCs w:val="32"/>
          <w:highlight w:val="none"/>
          <w:lang w:val="en-US" w:eastAsia="zh-CN"/>
        </w:rPr>
      </w:pPr>
      <w:r>
        <w:rPr>
          <w:rFonts w:hint="default" w:ascii="Times New Roman" w:hAnsi="Times New Roman" w:eastAsia="仿宋_GB2312" w:cs="Times New Roman"/>
          <w:i w:val="0"/>
          <w:iCs w:val="0"/>
          <w:caps w:val="0"/>
          <w:color w:val="auto"/>
          <w:spacing w:val="0"/>
          <w:sz w:val="32"/>
          <w:szCs w:val="32"/>
          <w:highlight w:val="none"/>
          <w:lang w:eastAsia="zh-CN"/>
        </w:rPr>
        <w:t>（</w:t>
      </w:r>
      <w:r>
        <w:rPr>
          <w:rFonts w:hint="eastAsia" w:ascii="Times New Roman" w:hAnsi="Times New Roman" w:eastAsia="仿宋_GB2312" w:cs="Times New Roman"/>
          <w:i w:val="0"/>
          <w:iCs w:val="0"/>
          <w:caps w:val="0"/>
          <w:color w:val="auto"/>
          <w:spacing w:val="0"/>
          <w:sz w:val="32"/>
          <w:szCs w:val="32"/>
          <w:highlight w:val="none"/>
          <w:lang w:eastAsia="zh-CN"/>
        </w:rPr>
        <w:t>五</w:t>
      </w:r>
      <w:r>
        <w:rPr>
          <w:rFonts w:hint="default" w:ascii="Times New Roman" w:hAnsi="Times New Roman" w:eastAsia="仿宋_GB2312" w:cs="Times New Roman"/>
          <w:i w:val="0"/>
          <w:iCs w:val="0"/>
          <w:caps w:val="0"/>
          <w:color w:val="auto"/>
          <w:spacing w:val="0"/>
          <w:sz w:val="32"/>
          <w:szCs w:val="32"/>
          <w:highlight w:val="none"/>
          <w:lang w:eastAsia="zh-CN"/>
        </w:rPr>
        <w:t>）法律、法规、规章</w:t>
      </w:r>
      <w:r>
        <w:rPr>
          <w:rFonts w:hint="eastAsia" w:ascii="Times New Roman" w:hAnsi="Times New Roman" w:eastAsia="仿宋_GB2312" w:cs="Times New Roman"/>
          <w:i w:val="0"/>
          <w:iCs w:val="0"/>
          <w:caps w:val="0"/>
          <w:color w:val="auto"/>
          <w:spacing w:val="0"/>
          <w:sz w:val="32"/>
          <w:szCs w:val="32"/>
          <w:highlight w:val="none"/>
          <w:lang w:eastAsia="zh-CN"/>
        </w:rPr>
        <w:t>以及消防技术标准</w:t>
      </w:r>
      <w:r>
        <w:rPr>
          <w:rFonts w:hint="default" w:ascii="Times New Roman" w:hAnsi="Times New Roman" w:eastAsia="仿宋_GB2312" w:cs="Times New Roman"/>
          <w:i w:val="0"/>
          <w:iCs w:val="0"/>
          <w:caps w:val="0"/>
          <w:color w:val="auto"/>
          <w:spacing w:val="0"/>
          <w:sz w:val="32"/>
          <w:szCs w:val="32"/>
          <w:highlight w:val="none"/>
          <w:lang w:eastAsia="zh-CN"/>
        </w:rPr>
        <w:t>的其他规定。</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i w:val="0"/>
          <w:iCs w:val="0"/>
          <w:caps w:val="0"/>
          <w:color w:val="auto"/>
          <w:spacing w:val="0"/>
          <w:sz w:val="32"/>
          <w:szCs w:val="32"/>
          <w:highlight w:val="none"/>
          <w:lang w:val="en-US" w:eastAsia="zh-CN"/>
        </w:rPr>
      </w:pPr>
      <w:r>
        <w:rPr>
          <w:rFonts w:hint="default" w:ascii="Times New Roman" w:hAnsi="Times New Roman" w:eastAsia="黑体" w:cs="Times New Roman"/>
          <w:i w:val="0"/>
          <w:iCs w:val="0"/>
          <w:caps w:val="0"/>
          <w:color w:val="auto"/>
          <w:spacing w:val="0"/>
          <w:kern w:val="2"/>
          <w:sz w:val="32"/>
          <w:szCs w:val="32"/>
          <w:highlight w:val="none"/>
          <w:lang w:val="en-US" w:eastAsia="zh-CN" w:bidi="ar-SA"/>
        </w:rPr>
        <w:t>第十</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五</w:t>
      </w:r>
      <w:r>
        <w:rPr>
          <w:rFonts w:hint="default" w:ascii="Times New Roman" w:hAnsi="Times New Roman" w:eastAsia="黑体" w:cs="Times New Roman"/>
          <w:i w:val="0"/>
          <w:iCs w:val="0"/>
          <w:caps w:val="0"/>
          <w:color w:val="auto"/>
          <w:spacing w:val="0"/>
          <w:kern w:val="2"/>
          <w:sz w:val="32"/>
          <w:szCs w:val="32"/>
          <w:highlight w:val="none"/>
          <w:lang w:val="en-US" w:eastAsia="zh-CN" w:bidi="ar-SA"/>
        </w:rPr>
        <w:t>条</w:t>
      </w:r>
      <w:r>
        <w:rPr>
          <w:rFonts w:hint="default" w:ascii="Times New Roman" w:hAnsi="Times New Roman" w:eastAsia="仿宋_GB2312" w:cs="Times New Roman"/>
          <w:i w:val="0"/>
          <w:iCs w:val="0"/>
          <w:caps w:val="0"/>
          <w:color w:val="auto"/>
          <w:spacing w:val="0"/>
          <w:kern w:val="0"/>
          <w:sz w:val="32"/>
          <w:szCs w:val="32"/>
          <w:highlight w:val="none"/>
          <w:lang w:val="en-US" w:eastAsia="zh-CN" w:bidi="ar"/>
        </w:rPr>
        <w:t xml:space="preserve"> </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 xml:space="preserve"> </w:t>
      </w:r>
      <w:r>
        <w:rPr>
          <w:rFonts w:hint="default" w:ascii="Times New Roman" w:hAnsi="Times New Roman" w:eastAsia="仿宋_GB2312" w:cs="Times New Roman"/>
          <w:i w:val="0"/>
          <w:iCs w:val="0"/>
          <w:caps w:val="0"/>
          <w:color w:val="auto"/>
          <w:spacing w:val="0"/>
          <w:sz w:val="32"/>
          <w:szCs w:val="32"/>
          <w:highlight w:val="none"/>
          <w:lang w:val="en-US" w:eastAsia="zh-CN"/>
        </w:rPr>
        <w:t>消防水源专供消防救援、应急救助、消防训练工作使用。</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i w:val="0"/>
          <w:iCs w:val="0"/>
          <w:caps w:val="0"/>
          <w:color w:val="auto"/>
          <w:spacing w:val="0"/>
          <w:kern w:val="0"/>
          <w:sz w:val="32"/>
          <w:szCs w:val="32"/>
          <w:highlight w:val="none"/>
          <w:lang w:val="en-US" w:eastAsia="zh-CN" w:bidi="ar"/>
        </w:rPr>
      </w:pPr>
      <w:r>
        <w:rPr>
          <w:rFonts w:hint="default" w:ascii="Times New Roman" w:hAnsi="Times New Roman" w:eastAsia="仿宋_GB2312" w:cs="Times New Roman"/>
          <w:i w:val="0"/>
          <w:iCs w:val="0"/>
          <w:caps w:val="0"/>
          <w:color w:val="auto"/>
          <w:spacing w:val="0"/>
          <w:sz w:val="32"/>
          <w:szCs w:val="32"/>
          <w:highlight w:val="none"/>
          <w:lang w:val="en-US" w:eastAsia="zh-CN"/>
        </w:rPr>
        <w:t>园林绿化、环境卫生等公共事业用水确需临时使用</w:t>
      </w:r>
      <w:r>
        <w:rPr>
          <w:rFonts w:hint="default" w:ascii="Times New Roman" w:hAnsi="Times New Roman" w:eastAsia="仿宋_GB2312" w:cs="Times New Roman"/>
          <w:i w:val="0"/>
          <w:caps w:val="0"/>
          <w:color w:val="auto"/>
          <w:spacing w:val="0"/>
          <w:kern w:val="2"/>
          <w:sz w:val="32"/>
          <w:szCs w:val="32"/>
          <w:highlight w:val="none"/>
          <w:shd w:val="clear" w:color="auto" w:fill="FFFFFF"/>
          <w:lang w:val="en-US" w:eastAsia="zh-CN" w:bidi="ar-SA"/>
        </w:rPr>
        <w:t>市政消防水源的，使用单位应当向供水企业申请，按照有关规定执行。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caps w:val="0"/>
          <w:color w:val="auto"/>
          <w:spacing w:val="0"/>
          <w:kern w:val="2"/>
          <w:sz w:val="32"/>
          <w:szCs w:val="32"/>
          <w:highlight w:val="none"/>
          <w:shd w:val="clear" w:color="auto" w:fill="FFFFFF"/>
          <w:lang w:val="en-US" w:eastAsia="zh-CN" w:bidi="ar-SA"/>
        </w:rPr>
      </w:pPr>
      <w:r>
        <w:rPr>
          <w:rFonts w:hint="default" w:ascii="Times New Roman" w:hAnsi="Times New Roman" w:eastAsia="仿宋_GB2312" w:cs="Times New Roman"/>
          <w:i w:val="0"/>
          <w:iCs w:val="0"/>
          <w:caps w:val="0"/>
          <w:color w:val="auto"/>
          <w:spacing w:val="0"/>
          <w:kern w:val="0"/>
          <w:sz w:val="32"/>
          <w:szCs w:val="32"/>
          <w:highlight w:val="none"/>
          <w:lang w:val="en-US" w:eastAsia="zh-CN" w:bidi="ar"/>
        </w:rPr>
        <w:t>因工程建设确需拆除</w:t>
      </w:r>
      <w:r>
        <w:rPr>
          <w:rFonts w:hint="eastAsia" w:ascii="Times New Roman" w:hAnsi="Times New Roman" w:eastAsia="仿宋_GB2312" w:cs="Times New Roman"/>
          <w:i w:val="0"/>
          <w:iCs w:val="0"/>
          <w:caps w:val="0"/>
          <w:color w:val="auto"/>
          <w:spacing w:val="0"/>
          <w:kern w:val="0"/>
          <w:sz w:val="32"/>
          <w:szCs w:val="32"/>
          <w:highlight w:val="none"/>
          <w:lang w:val="en-US" w:eastAsia="zh-CN" w:bidi="ar"/>
        </w:rPr>
        <w:t>、</w:t>
      </w:r>
      <w:r>
        <w:rPr>
          <w:rFonts w:hint="default" w:ascii="Times New Roman" w:hAnsi="Times New Roman" w:eastAsia="仿宋_GB2312" w:cs="Times New Roman"/>
          <w:i w:val="0"/>
          <w:iCs w:val="0"/>
          <w:caps w:val="0"/>
          <w:color w:val="auto"/>
          <w:spacing w:val="0"/>
          <w:kern w:val="0"/>
          <w:sz w:val="32"/>
          <w:szCs w:val="32"/>
          <w:highlight w:val="none"/>
          <w:lang w:val="en-US" w:eastAsia="zh-CN" w:bidi="ar"/>
        </w:rPr>
        <w:t>迁移</w:t>
      </w:r>
      <w:r>
        <w:rPr>
          <w:rFonts w:hint="eastAsia" w:ascii="Times New Roman" w:hAnsi="Times New Roman" w:eastAsia="仿宋_GB2312" w:cs="Times New Roman"/>
          <w:i w:val="0"/>
          <w:iCs w:val="0"/>
          <w:caps w:val="0"/>
          <w:color w:val="auto"/>
          <w:spacing w:val="0"/>
          <w:kern w:val="0"/>
          <w:sz w:val="32"/>
          <w:szCs w:val="32"/>
          <w:highlight w:val="none"/>
          <w:lang w:val="en-US" w:eastAsia="zh-CN" w:bidi="ar"/>
        </w:rPr>
        <w:t>、关闭</w:t>
      </w:r>
      <w:r>
        <w:rPr>
          <w:rFonts w:hint="default" w:ascii="Times New Roman" w:hAnsi="Times New Roman" w:eastAsia="仿宋_GB2312" w:cs="Times New Roman"/>
          <w:i w:val="0"/>
          <w:iCs w:val="0"/>
          <w:caps w:val="0"/>
          <w:color w:val="auto"/>
          <w:spacing w:val="0"/>
          <w:kern w:val="0"/>
          <w:sz w:val="32"/>
          <w:szCs w:val="32"/>
          <w:highlight w:val="none"/>
          <w:lang w:val="en-US" w:eastAsia="zh-CN" w:bidi="ar"/>
        </w:rPr>
        <w:t>城市公共消防水源的，应当符合消防</w:t>
      </w:r>
      <w:r>
        <w:rPr>
          <w:rFonts w:hint="eastAsia" w:ascii="Times New Roman" w:hAnsi="Times New Roman" w:eastAsia="仿宋_GB2312" w:cs="Times New Roman"/>
          <w:i w:val="0"/>
          <w:iCs w:val="0"/>
          <w:caps w:val="0"/>
          <w:color w:val="auto"/>
          <w:spacing w:val="0"/>
          <w:kern w:val="0"/>
          <w:sz w:val="32"/>
          <w:szCs w:val="32"/>
          <w:highlight w:val="none"/>
          <w:lang w:val="en-US" w:eastAsia="zh-CN" w:bidi="ar"/>
        </w:rPr>
        <w:t>专项</w:t>
      </w:r>
      <w:r>
        <w:rPr>
          <w:rFonts w:hint="default" w:ascii="Times New Roman" w:hAnsi="Times New Roman" w:eastAsia="仿宋_GB2312" w:cs="Times New Roman"/>
          <w:i w:val="0"/>
          <w:iCs w:val="0"/>
          <w:caps w:val="0"/>
          <w:color w:val="auto"/>
          <w:spacing w:val="0"/>
          <w:kern w:val="0"/>
          <w:sz w:val="32"/>
          <w:szCs w:val="32"/>
          <w:highlight w:val="none"/>
          <w:lang w:val="en-US" w:eastAsia="zh-CN" w:bidi="ar"/>
        </w:rPr>
        <w:t>规划，依法办理有关手续，并及时进行必要的修复或</w:t>
      </w:r>
      <w:r>
        <w:rPr>
          <w:rFonts w:hint="eastAsia" w:ascii="Times New Roman" w:hAnsi="Times New Roman" w:eastAsia="仿宋_GB2312" w:cs="Times New Roman"/>
          <w:i w:val="0"/>
          <w:iCs w:val="0"/>
          <w:caps w:val="0"/>
          <w:color w:val="auto"/>
          <w:spacing w:val="0"/>
          <w:kern w:val="0"/>
          <w:sz w:val="32"/>
          <w:szCs w:val="32"/>
          <w:highlight w:val="none"/>
          <w:lang w:val="en-US" w:eastAsia="zh-CN" w:bidi="ar"/>
        </w:rPr>
        <w:t>者</w:t>
      </w:r>
      <w:r>
        <w:rPr>
          <w:rFonts w:hint="default" w:ascii="Times New Roman" w:hAnsi="Times New Roman" w:eastAsia="仿宋_GB2312" w:cs="Times New Roman"/>
          <w:i w:val="0"/>
          <w:iCs w:val="0"/>
          <w:caps w:val="0"/>
          <w:color w:val="auto"/>
          <w:spacing w:val="0"/>
          <w:kern w:val="0"/>
          <w:sz w:val="32"/>
          <w:szCs w:val="32"/>
          <w:highlight w:val="none"/>
          <w:lang w:val="en-US" w:eastAsia="zh-CN" w:bidi="ar"/>
        </w:rPr>
        <w:t>重建。</w:t>
      </w:r>
      <w:r>
        <w:rPr>
          <w:rFonts w:hint="default" w:ascii="Times New Roman" w:hAnsi="Times New Roman" w:eastAsia="仿宋_GB2312" w:cs="Times New Roman"/>
          <w:i w:val="0"/>
          <w:caps w:val="0"/>
          <w:color w:val="auto"/>
          <w:spacing w:val="0"/>
          <w:kern w:val="2"/>
          <w:sz w:val="32"/>
          <w:szCs w:val="32"/>
          <w:highlight w:val="none"/>
          <w:shd w:val="clear" w:color="auto" w:fill="FFFFFF"/>
          <w:lang w:val="en-US" w:eastAsia="zh-CN" w:bidi="ar-SA"/>
        </w:rPr>
        <w:t>相关批准部门应当书面征求属地消防救援机构的意见。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i w:val="0"/>
          <w:iCs w:val="0"/>
          <w:caps w:val="0"/>
          <w:color w:val="auto"/>
          <w:spacing w:val="0"/>
          <w:sz w:val="32"/>
          <w:szCs w:val="32"/>
          <w:highlight w:val="none"/>
          <w:lang w:eastAsia="zh-CN"/>
        </w:rPr>
        <w:t>任何单位和个人不得损坏、挪用或者擅自拆除、停用消防水源，不得埋压、圈占、遮挡消火栓。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highlight w:val="none"/>
          <w:lang w:val="en-US" w:eastAsia="zh-CN"/>
        </w:rPr>
      </w:pPr>
      <w:r>
        <w:rPr>
          <w:rFonts w:hint="default" w:ascii="Times New Roman" w:hAnsi="Times New Roman" w:eastAsia="仿宋_GB2312" w:cs="Times New Roman"/>
          <w:i w:val="0"/>
          <w:iCs w:val="0"/>
          <w:caps w:val="0"/>
          <w:color w:val="auto"/>
          <w:spacing w:val="0"/>
          <w:sz w:val="32"/>
          <w:szCs w:val="32"/>
          <w:highlight w:val="none"/>
          <w:lang w:eastAsia="zh-CN"/>
        </w:rPr>
        <w:t>任何单位和个人发现有妨害消防水源行为的，</w:t>
      </w:r>
      <w:r>
        <w:rPr>
          <w:rFonts w:hint="eastAsia" w:ascii="Times New Roman" w:hAnsi="Times New Roman" w:eastAsia="仿宋_GB2312" w:cs="Times New Roman"/>
          <w:i w:val="0"/>
          <w:iCs w:val="0"/>
          <w:caps w:val="0"/>
          <w:color w:val="auto"/>
          <w:spacing w:val="0"/>
          <w:sz w:val="32"/>
          <w:szCs w:val="32"/>
          <w:highlight w:val="none"/>
          <w:lang w:eastAsia="zh-CN"/>
        </w:rPr>
        <w:t>可以</w:t>
      </w:r>
      <w:r>
        <w:rPr>
          <w:rFonts w:hint="default" w:ascii="Times New Roman" w:hAnsi="Times New Roman" w:eastAsia="仿宋_GB2312" w:cs="Times New Roman"/>
          <w:i w:val="0"/>
          <w:iCs w:val="0"/>
          <w:caps w:val="0"/>
          <w:color w:val="auto"/>
          <w:spacing w:val="0"/>
          <w:sz w:val="32"/>
          <w:szCs w:val="32"/>
          <w:highlight w:val="none"/>
          <w:lang w:eastAsia="zh-CN"/>
        </w:rPr>
        <w:t>向消防救援机构或者</w:t>
      </w:r>
      <w:r>
        <w:rPr>
          <w:rFonts w:hint="default" w:ascii="Times New Roman" w:hAnsi="Times New Roman" w:eastAsia="仿宋_GB2312" w:cs="Times New Roman"/>
          <w:i w:val="0"/>
          <w:iCs w:val="0"/>
          <w:caps w:val="0"/>
          <w:color w:val="auto"/>
          <w:spacing w:val="0"/>
          <w:sz w:val="32"/>
          <w:szCs w:val="32"/>
          <w:highlight w:val="none"/>
          <w:lang w:val="en-US" w:eastAsia="zh-CN"/>
        </w:rPr>
        <w:t>其他有关部门</w:t>
      </w:r>
      <w:r>
        <w:rPr>
          <w:rFonts w:hint="default" w:ascii="Times New Roman" w:hAnsi="Times New Roman" w:eastAsia="仿宋_GB2312" w:cs="Times New Roman"/>
          <w:i w:val="0"/>
          <w:iCs w:val="0"/>
          <w:caps w:val="0"/>
          <w:color w:val="auto"/>
          <w:spacing w:val="0"/>
          <w:sz w:val="32"/>
          <w:szCs w:val="32"/>
          <w:highlight w:val="none"/>
          <w:lang w:eastAsia="zh-CN"/>
        </w:rPr>
        <w:t>举报</w:t>
      </w:r>
      <w:r>
        <w:rPr>
          <w:rFonts w:hint="eastAsia" w:ascii="Times New Roman" w:hAnsi="Times New Roman" w:eastAsia="仿宋_GB2312" w:cs="Times New Roman"/>
          <w:i w:val="0"/>
          <w:iCs w:val="0"/>
          <w:caps w:val="0"/>
          <w:color w:val="auto"/>
          <w:spacing w:val="0"/>
          <w:sz w:val="32"/>
          <w:szCs w:val="32"/>
          <w:highlight w:val="none"/>
          <w:lang w:eastAsia="zh-CN"/>
        </w:rPr>
        <w:t>、投诉</w:t>
      </w:r>
      <w:r>
        <w:rPr>
          <w:rFonts w:hint="default" w:ascii="Times New Roman" w:hAnsi="Times New Roman" w:eastAsia="仿宋_GB2312" w:cs="Times New Roman"/>
          <w:i w:val="0"/>
          <w:iCs w:val="0"/>
          <w:caps w:val="0"/>
          <w:color w:val="auto"/>
          <w:spacing w:val="0"/>
          <w:sz w:val="32"/>
          <w:szCs w:val="32"/>
          <w:highlight w:val="none"/>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color w:val="auto"/>
          <w:highlight w:val="none"/>
          <w:lang w:val="en-US" w:eastAsia="zh-CN"/>
        </w:rPr>
      </w:pPr>
      <w:r>
        <w:rPr>
          <w:rFonts w:hint="default" w:ascii="Times New Roman" w:hAnsi="Times New Roman" w:eastAsia="黑体" w:cs="Times New Roman"/>
          <w:i w:val="0"/>
          <w:iCs w:val="0"/>
          <w:caps w:val="0"/>
          <w:color w:val="auto"/>
          <w:spacing w:val="0"/>
          <w:kern w:val="2"/>
          <w:sz w:val="32"/>
          <w:szCs w:val="32"/>
          <w:highlight w:val="none"/>
          <w:lang w:val="en-US" w:eastAsia="zh-CN" w:bidi="ar-SA"/>
        </w:rPr>
        <w:t>第十</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六</w:t>
      </w:r>
      <w:r>
        <w:rPr>
          <w:rFonts w:hint="default" w:ascii="Times New Roman" w:hAnsi="Times New Roman" w:eastAsia="黑体" w:cs="Times New Roman"/>
          <w:i w:val="0"/>
          <w:iCs w:val="0"/>
          <w:caps w:val="0"/>
          <w:color w:val="auto"/>
          <w:spacing w:val="0"/>
          <w:kern w:val="2"/>
          <w:sz w:val="32"/>
          <w:szCs w:val="32"/>
          <w:highlight w:val="none"/>
          <w:lang w:val="en-US" w:eastAsia="zh-CN" w:bidi="ar-SA"/>
        </w:rPr>
        <w:t>条</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 xml:space="preserve"> </w:t>
      </w:r>
      <w:r>
        <w:rPr>
          <w:rFonts w:hint="default" w:ascii="Times New Roman" w:hAnsi="Times New Roman" w:eastAsia="仿宋_GB2312" w:cs="Times New Roman"/>
          <w:i w:val="0"/>
          <w:iCs w:val="0"/>
          <w:caps w:val="0"/>
          <w:color w:val="auto"/>
          <w:spacing w:val="0"/>
          <w:kern w:val="0"/>
          <w:sz w:val="32"/>
          <w:szCs w:val="32"/>
          <w:highlight w:val="none"/>
          <w:lang w:val="en-US" w:eastAsia="zh-CN" w:bidi="ar"/>
        </w:rPr>
        <w:t xml:space="preserve"> </w:t>
      </w:r>
      <w:r>
        <w:rPr>
          <w:rFonts w:hint="default" w:ascii="Times New Roman" w:hAnsi="Times New Roman" w:eastAsia="仿宋_GB2312" w:cs="Times New Roman"/>
          <w:i w:val="0"/>
          <w:iCs w:val="0"/>
          <w:caps w:val="0"/>
          <w:color w:val="auto"/>
          <w:spacing w:val="0"/>
          <w:sz w:val="32"/>
          <w:szCs w:val="32"/>
          <w:highlight w:val="none"/>
          <w:lang w:eastAsia="zh-CN"/>
        </w:rPr>
        <w:t>任何单位及个人在消防水源管理工作中滥用职权、玩忽职守、徇私舞弊的，依法给予处分；构成犯罪的，依法追究刑事责任。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highlight w:val="none"/>
          <w:lang w:eastAsia="zh-CN"/>
        </w:rPr>
      </w:pPr>
      <w:r>
        <w:rPr>
          <w:rFonts w:hint="default" w:ascii="Times New Roman" w:hAnsi="Times New Roman" w:eastAsia="黑体" w:cs="Times New Roman"/>
          <w:i w:val="0"/>
          <w:iCs w:val="0"/>
          <w:caps w:val="0"/>
          <w:color w:val="auto"/>
          <w:spacing w:val="0"/>
          <w:kern w:val="2"/>
          <w:sz w:val="32"/>
          <w:szCs w:val="32"/>
          <w:highlight w:val="none"/>
          <w:lang w:val="en-US" w:eastAsia="zh-CN" w:bidi="ar-SA"/>
        </w:rPr>
        <w:t>第</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十七</w:t>
      </w:r>
      <w:r>
        <w:rPr>
          <w:rFonts w:hint="default" w:ascii="Times New Roman" w:hAnsi="Times New Roman" w:eastAsia="黑体" w:cs="Times New Roman"/>
          <w:i w:val="0"/>
          <w:iCs w:val="0"/>
          <w:caps w:val="0"/>
          <w:color w:val="auto"/>
          <w:spacing w:val="0"/>
          <w:kern w:val="2"/>
          <w:sz w:val="32"/>
          <w:szCs w:val="32"/>
          <w:highlight w:val="none"/>
          <w:lang w:val="en-US" w:eastAsia="zh-CN" w:bidi="ar-SA"/>
        </w:rPr>
        <w:t>条</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 xml:space="preserve"> </w:t>
      </w:r>
      <w:r>
        <w:rPr>
          <w:rFonts w:hint="default" w:ascii="Times New Roman" w:hAnsi="Times New Roman" w:eastAsia="仿宋_GB2312" w:cs="Times New Roman"/>
          <w:i w:val="0"/>
          <w:iCs w:val="0"/>
          <w:caps w:val="0"/>
          <w:color w:val="auto"/>
          <w:spacing w:val="0"/>
          <w:kern w:val="0"/>
          <w:sz w:val="32"/>
          <w:szCs w:val="32"/>
          <w:highlight w:val="none"/>
          <w:lang w:val="en-US" w:eastAsia="zh-CN" w:bidi="ar"/>
        </w:rPr>
        <w:t xml:space="preserve"> </w:t>
      </w:r>
      <w:r>
        <w:rPr>
          <w:rFonts w:hint="default" w:ascii="Times New Roman" w:hAnsi="Times New Roman" w:eastAsia="仿宋_GB2312" w:cs="Times New Roman"/>
          <w:i w:val="0"/>
          <w:iCs w:val="0"/>
          <w:caps w:val="0"/>
          <w:color w:val="auto"/>
          <w:spacing w:val="0"/>
          <w:sz w:val="32"/>
          <w:szCs w:val="32"/>
          <w:highlight w:val="none"/>
          <w:lang w:eastAsia="zh-CN"/>
        </w:rPr>
        <w:t>违反本办法</w:t>
      </w:r>
      <w:r>
        <w:rPr>
          <w:rFonts w:hint="eastAsia" w:ascii="Times New Roman" w:hAnsi="Times New Roman" w:eastAsia="仿宋_GB2312" w:cs="Times New Roman"/>
          <w:i w:val="0"/>
          <w:iCs w:val="0"/>
          <w:caps w:val="0"/>
          <w:color w:val="auto"/>
          <w:spacing w:val="0"/>
          <w:sz w:val="32"/>
          <w:szCs w:val="32"/>
          <w:highlight w:val="none"/>
          <w:lang w:eastAsia="zh-CN"/>
        </w:rPr>
        <w:t>第十五条第四款的</w:t>
      </w:r>
      <w:r>
        <w:rPr>
          <w:rFonts w:hint="default" w:ascii="Times New Roman" w:hAnsi="Times New Roman" w:eastAsia="仿宋_GB2312" w:cs="Times New Roman"/>
          <w:i w:val="0"/>
          <w:iCs w:val="0"/>
          <w:caps w:val="0"/>
          <w:color w:val="auto"/>
          <w:spacing w:val="0"/>
          <w:sz w:val="32"/>
          <w:szCs w:val="32"/>
          <w:highlight w:val="none"/>
          <w:lang w:eastAsia="zh-CN"/>
        </w:rPr>
        <w:t>规定，损坏、挪用或者擅自拆除、停用消防水源，以及埋压、圈占、遮挡消火栓的，由消防救援机构依照《中华人民共和国消防法》有关规定责令改正，对单位处</w:t>
      </w:r>
      <w:r>
        <w:rPr>
          <w:rFonts w:hint="eastAsia" w:ascii="Times New Roman" w:hAnsi="Times New Roman" w:eastAsia="仿宋_GB2312" w:cs="Times New Roman"/>
          <w:i w:val="0"/>
          <w:iCs w:val="0"/>
          <w:caps w:val="0"/>
          <w:color w:val="auto"/>
          <w:spacing w:val="0"/>
          <w:sz w:val="32"/>
          <w:szCs w:val="32"/>
          <w:highlight w:val="none"/>
          <w:lang w:val="en-US" w:eastAsia="zh-CN"/>
        </w:rPr>
        <w:t>5000</w:t>
      </w:r>
      <w:r>
        <w:rPr>
          <w:rFonts w:hint="default" w:ascii="Times New Roman" w:hAnsi="Times New Roman" w:eastAsia="仿宋_GB2312" w:cs="Times New Roman"/>
          <w:i w:val="0"/>
          <w:iCs w:val="0"/>
          <w:caps w:val="0"/>
          <w:color w:val="auto"/>
          <w:spacing w:val="0"/>
          <w:sz w:val="32"/>
          <w:szCs w:val="32"/>
          <w:highlight w:val="none"/>
          <w:lang w:eastAsia="zh-CN"/>
        </w:rPr>
        <w:t>元以上</w:t>
      </w:r>
      <w:r>
        <w:rPr>
          <w:rFonts w:hint="eastAsia" w:ascii="Times New Roman" w:hAnsi="Times New Roman" w:eastAsia="仿宋_GB2312" w:cs="Times New Roman"/>
          <w:i w:val="0"/>
          <w:iCs w:val="0"/>
          <w:caps w:val="0"/>
          <w:color w:val="auto"/>
          <w:spacing w:val="0"/>
          <w:sz w:val="32"/>
          <w:szCs w:val="32"/>
          <w:highlight w:val="none"/>
          <w:lang w:val="en-US" w:eastAsia="zh-CN"/>
        </w:rPr>
        <w:t>50000</w:t>
      </w:r>
      <w:r>
        <w:rPr>
          <w:rFonts w:hint="default" w:ascii="Times New Roman" w:hAnsi="Times New Roman" w:eastAsia="仿宋_GB2312" w:cs="Times New Roman"/>
          <w:i w:val="0"/>
          <w:iCs w:val="0"/>
          <w:caps w:val="0"/>
          <w:color w:val="auto"/>
          <w:spacing w:val="0"/>
          <w:sz w:val="32"/>
          <w:szCs w:val="32"/>
          <w:highlight w:val="none"/>
          <w:lang w:eastAsia="zh-CN"/>
        </w:rPr>
        <w:t>元以下罚款，对个人处警告或者</w:t>
      </w:r>
      <w:r>
        <w:rPr>
          <w:rFonts w:hint="eastAsia" w:ascii="Times New Roman" w:hAnsi="Times New Roman" w:eastAsia="仿宋_GB2312" w:cs="Times New Roman"/>
          <w:i w:val="0"/>
          <w:iCs w:val="0"/>
          <w:caps w:val="0"/>
          <w:color w:val="auto"/>
          <w:spacing w:val="0"/>
          <w:sz w:val="32"/>
          <w:szCs w:val="32"/>
          <w:highlight w:val="none"/>
          <w:lang w:val="en-US" w:eastAsia="zh-CN"/>
        </w:rPr>
        <w:t>500</w:t>
      </w:r>
      <w:r>
        <w:rPr>
          <w:rFonts w:hint="default" w:ascii="Times New Roman" w:hAnsi="Times New Roman" w:eastAsia="仿宋_GB2312" w:cs="Times New Roman"/>
          <w:i w:val="0"/>
          <w:iCs w:val="0"/>
          <w:caps w:val="0"/>
          <w:color w:val="auto"/>
          <w:spacing w:val="0"/>
          <w:sz w:val="32"/>
          <w:szCs w:val="32"/>
          <w:highlight w:val="none"/>
          <w:lang w:eastAsia="zh-CN"/>
        </w:rPr>
        <w:t>元以下罚款。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highlight w:val="none"/>
          <w:lang w:eastAsia="zh-CN"/>
        </w:rPr>
      </w:pPr>
      <w:r>
        <w:rPr>
          <w:rFonts w:hint="default" w:ascii="Times New Roman" w:hAnsi="Times New Roman" w:eastAsia="仿宋_GB2312" w:cs="Times New Roman"/>
          <w:i w:val="0"/>
          <w:iCs w:val="0"/>
          <w:caps w:val="0"/>
          <w:color w:val="auto"/>
          <w:spacing w:val="0"/>
          <w:sz w:val="32"/>
          <w:szCs w:val="32"/>
          <w:highlight w:val="none"/>
          <w:lang w:eastAsia="zh-CN"/>
        </w:rPr>
        <w:t>埋压、圈占、遮挡消火栓，经责令改正拒不改正的，依法强制执行，所需费用由违法行为人承担。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i w:val="0"/>
          <w:iCs w:val="0"/>
          <w:caps w:val="0"/>
          <w:color w:val="auto"/>
          <w:spacing w:val="0"/>
          <w:sz w:val="32"/>
          <w:szCs w:val="32"/>
          <w:highlight w:val="none"/>
          <w:lang w:eastAsia="zh-CN"/>
        </w:rPr>
        <w:t>盗窃</w:t>
      </w:r>
      <w:r>
        <w:rPr>
          <w:rFonts w:hint="eastAsia" w:ascii="Times New Roman" w:hAnsi="Times New Roman" w:eastAsia="仿宋_GB2312" w:cs="Times New Roman"/>
          <w:i w:val="0"/>
          <w:iCs w:val="0"/>
          <w:caps w:val="0"/>
          <w:color w:val="auto"/>
          <w:spacing w:val="0"/>
          <w:sz w:val="32"/>
          <w:szCs w:val="32"/>
          <w:highlight w:val="none"/>
          <w:lang w:val="en-US" w:eastAsia="zh-CN"/>
        </w:rPr>
        <w:t>、损毁</w:t>
      </w:r>
      <w:r>
        <w:rPr>
          <w:rFonts w:hint="default" w:ascii="Times New Roman" w:hAnsi="Times New Roman" w:eastAsia="仿宋_GB2312" w:cs="Times New Roman"/>
          <w:i w:val="0"/>
          <w:iCs w:val="0"/>
          <w:caps w:val="0"/>
          <w:color w:val="auto"/>
          <w:spacing w:val="0"/>
          <w:sz w:val="32"/>
          <w:szCs w:val="32"/>
          <w:highlight w:val="none"/>
          <w:lang w:eastAsia="zh-CN"/>
        </w:rPr>
        <w:t>消防水源</w:t>
      </w:r>
      <w:r>
        <w:rPr>
          <w:rFonts w:hint="default" w:ascii="Times New Roman" w:hAnsi="Times New Roman" w:eastAsia="仿宋_GB2312" w:cs="Times New Roman"/>
          <w:i w:val="0"/>
          <w:iCs w:val="0"/>
          <w:caps w:val="0"/>
          <w:color w:val="auto"/>
          <w:spacing w:val="0"/>
          <w:sz w:val="32"/>
          <w:szCs w:val="32"/>
          <w:highlight w:val="none"/>
          <w:lang w:val="en-US" w:eastAsia="zh-CN"/>
        </w:rPr>
        <w:t>及其</w:t>
      </w:r>
      <w:r>
        <w:rPr>
          <w:rFonts w:hint="default" w:ascii="Times New Roman" w:hAnsi="Times New Roman" w:eastAsia="仿宋_GB2312" w:cs="Times New Roman"/>
          <w:i w:val="0"/>
          <w:iCs w:val="0"/>
          <w:caps w:val="0"/>
          <w:color w:val="auto"/>
          <w:spacing w:val="0"/>
          <w:sz w:val="32"/>
          <w:szCs w:val="32"/>
          <w:highlight w:val="none"/>
          <w:lang w:eastAsia="zh-CN"/>
        </w:rPr>
        <w:t>设施</w:t>
      </w:r>
      <w:r>
        <w:rPr>
          <w:rFonts w:hint="default" w:ascii="Times New Roman" w:hAnsi="Times New Roman" w:eastAsia="仿宋_GB2312" w:cs="Times New Roman"/>
          <w:i w:val="0"/>
          <w:iCs w:val="0"/>
          <w:caps w:val="0"/>
          <w:color w:val="auto"/>
          <w:spacing w:val="0"/>
          <w:sz w:val="32"/>
          <w:szCs w:val="32"/>
          <w:highlight w:val="none"/>
          <w:lang w:val="en-US" w:eastAsia="zh-CN"/>
        </w:rPr>
        <w:t>配件</w:t>
      </w:r>
      <w:r>
        <w:rPr>
          <w:rFonts w:hint="eastAsia" w:ascii="Times New Roman" w:hAnsi="Times New Roman" w:eastAsia="仿宋_GB2312" w:cs="Times New Roman"/>
          <w:i w:val="0"/>
          <w:iCs w:val="0"/>
          <w:caps w:val="0"/>
          <w:color w:val="auto"/>
          <w:spacing w:val="0"/>
          <w:sz w:val="32"/>
          <w:szCs w:val="32"/>
          <w:highlight w:val="none"/>
          <w:lang w:val="en-US" w:eastAsia="zh-CN"/>
        </w:rPr>
        <w:t>的</w:t>
      </w:r>
      <w:r>
        <w:rPr>
          <w:rFonts w:hint="default" w:ascii="Times New Roman" w:hAnsi="Times New Roman" w:eastAsia="仿宋_GB2312" w:cs="Times New Roman"/>
          <w:i w:val="0"/>
          <w:iCs w:val="0"/>
          <w:caps w:val="0"/>
          <w:color w:val="auto"/>
          <w:spacing w:val="0"/>
          <w:sz w:val="32"/>
          <w:szCs w:val="32"/>
          <w:highlight w:val="none"/>
          <w:lang w:val="en-US" w:eastAsia="zh-CN"/>
        </w:rPr>
        <w:t>，</w:t>
      </w:r>
      <w:r>
        <w:rPr>
          <w:rFonts w:hint="default" w:ascii="Times New Roman" w:hAnsi="Times New Roman" w:eastAsia="仿宋_GB2312" w:cs="Times New Roman"/>
          <w:i w:val="0"/>
          <w:iCs w:val="0"/>
          <w:caps w:val="0"/>
          <w:color w:val="auto"/>
          <w:spacing w:val="0"/>
          <w:sz w:val="32"/>
          <w:szCs w:val="32"/>
          <w:highlight w:val="none"/>
          <w:lang w:eastAsia="zh-CN"/>
        </w:rPr>
        <w:t>由公安机关依照《中华人民共和国治安管理处罚法》的规定处罚。</w:t>
      </w:r>
      <w:r>
        <w:rPr>
          <w:rFonts w:hint="default" w:ascii="Times New Roman" w:hAnsi="Times New Roman" w:eastAsia="仿宋_GB2312" w:cs="Times New Roman"/>
          <w:i w:val="0"/>
          <w:iCs w:val="0"/>
          <w:caps w:val="0"/>
          <w:color w:val="auto"/>
          <w:spacing w:val="0"/>
          <w:sz w:val="32"/>
          <w:szCs w:val="32"/>
          <w:highlight w:val="none"/>
          <w:lang w:val="en-US" w:eastAsia="zh-CN"/>
        </w:rPr>
        <w:t>构成犯罪的，依法追究刑事</w:t>
      </w:r>
      <w:r>
        <w:rPr>
          <w:rFonts w:hint="eastAsia" w:ascii="Times New Roman" w:hAnsi="Times New Roman" w:eastAsia="仿宋_GB2312" w:cs="Times New Roman"/>
          <w:i w:val="0"/>
          <w:iCs w:val="0"/>
          <w:caps w:val="0"/>
          <w:color w:val="auto"/>
          <w:spacing w:val="0"/>
          <w:sz w:val="32"/>
          <w:szCs w:val="32"/>
          <w:highlight w:val="none"/>
          <w:lang w:val="en-US" w:eastAsia="zh-CN"/>
        </w:rPr>
        <w:t>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highlight w:val="none"/>
          <w:lang w:val="en-US" w:eastAsia="zh-CN"/>
        </w:rPr>
      </w:pPr>
      <w:r>
        <w:rPr>
          <w:rFonts w:hint="default" w:ascii="Times New Roman" w:hAnsi="Times New Roman" w:eastAsia="黑体" w:cs="Times New Roman"/>
          <w:i w:val="0"/>
          <w:iCs w:val="0"/>
          <w:caps w:val="0"/>
          <w:color w:val="auto"/>
          <w:spacing w:val="0"/>
          <w:sz w:val="32"/>
          <w:szCs w:val="32"/>
          <w:highlight w:val="none"/>
          <w:lang w:eastAsia="zh-CN"/>
        </w:rPr>
        <w:t>第</w:t>
      </w:r>
      <w:r>
        <w:rPr>
          <w:rFonts w:hint="eastAsia" w:ascii="Times New Roman" w:hAnsi="Times New Roman" w:eastAsia="黑体" w:cs="Times New Roman"/>
          <w:i w:val="0"/>
          <w:iCs w:val="0"/>
          <w:caps w:val="0"/>
          <w:color w:val="auto"/>
          <w:spacing w:val="0"/>
          <w:sz w:val="32"/>
          <w:szCs w:val="32"/>
          <w:highlight w:val="none"/>
          <w:lang w:val="en-US" w:eastAsia="zh-CN"/>
        </w:rPr>
        <w:t>十八</w:t>
      </w:r>
      <w:r>
        <w:rPr>
          <w:rFonts w:hint="default" w:ascii="Times New Roman" w:hAnsi="Times New Roman" w:eastAsia="黑体" w:cs="Times New Roman"/>
          <w:i w:val="0"/>
          <w:iCs w:val="0"/>
          <w:caps w:val="0"/>
          <w:color w:val="auto"/>
          <w:spacing w:val="0"/>
          <w:sz w:val="32"/>
          <w:szCs w:val="32"/>
          <w:highlight w:val="none"/>
          <w:lang w:eastAsia="zh-CN"/>
        </w:rPr>
        <w:t>条</w:t>
      </w:r>
      <w:r>
        <w:rPr>
          <w:rFonts w:hint="eastAsia" w:ascii="Times New Roman" w:hAnsi="Times New Roman" w:eastAsia="仿宋_GB2312" w:cs="Times New Roman"/>
          <w:i w:val="0"/>
          <w:iCs w:val="0"/>
          <w:caps w:val="0"/>
          <w:color w:val="auto"/>
          <w:spacing w:val="0"/>
          <w:sz w:val="32"/>
          <w:szCs w:val="32"/>
          <w:highlight w:val="none"/>
          <w:lang w:val="en-US" w:eastAsia="zh-CN"/>
        </w:rPr>
        <w:t xml:space="preserve"> </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 xml:space="preserve"> </w:t>
      </w:r>
      <w:r>
        <w:rPr>
          <w:rFonts w:hint="default" w:ascii="Times New Roman" w:hAnsi="Times New Roman" w:eastAsia="仿宋_GB2312" w:cs="Times New Roman"/>
          <w:i w:val="0"/>
          <w:iCs w:val="0"/>
          <w:caps w:val="0"/>
          <w:color w:val="auto"/>
          <w:spacing w:val="0"/>
          <w:sz w:val="32"/>
          <w:szCs w:val="32"/>
          <w:highlight w:val="none"/>
          <w:lang w:eastAsia="zh-CN"/>
        </w:rPr>
        <w:t>法律、法规对消防水源管理另有规定的，从其规定。</w:t>
      </w:r>
    </w:p>
    <w:p>
      <w:pPr>
        <w:keepNext w:val="0"/>
        <w:keepLines w:val="0"/>
        <w:widowControl w:val="0"/>
        <w:suppressLineNumbers w:val="0"/>
        <w:spacing w:before="0" w:beforeAutospacing="0" w:after="0" w:afterAutospacing="0"/>
        <w:ind w:left="0" w:right="0" w:firstLine="640" w:firstLineChars="200"/>
        <w:jc w:val="both"/>
        <w:rPr>
          <w:rFonts w:hint="default" w:ascii="Calibri" w:hAnsi="Calibri" w:eastAsia="宋体" w:cs="Times New Roman"/>
          <w:kern w:val="2"/>
          <w:sz w:val="21"/>
          <w:szCs w:val="21"/>
        </w:rPr>
      </w:pPr>
      <w:r>
        <w:rPr>
          <w:rFonts w:hint="default" w:ascii="Times New Roman" w:hAnsi="Times New Roman" w:eastAsia="黑体" w:cs="Times New Roman"/>
          <w:i w:val="0"/>
          <w:iCs w:val="0"/>
          <w:caps w:val="0"/>
          <w:color w:val="auto"/>
          <w:spacing w:val="0"/>
          <w:kern w:val="2"/>
          <w:sz w:val="32"/>
          <w:szCs w:val="32"/>
          <w:highlight w:val="none"/>
          <w:lang w:val="en-US" w:eastAsia="zh-CN" w:bidi="ar-SA"/>
        </w:rPr>
        <w:t>第</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十九</w:t>
      </w:r>
      <w:r>
        <w:rPr>
          <w:rFonts w:hint="default" w:ascii="Times New Roman" w:hAnsi="Times New Roman" w:eastAsia="黑体" w:cs="Times New Roman"/>
          <w:i w:val="0"/>
          <w:iCs w:val="0"/>
          <w:caps w:val="0"/>
          <w:color w:val="auto"/>
          <w:spacing w:val="0"/>
          <w:kern w:val="2"/>
          <w:sz w:val="32"/>
          <w:szCs w:val="32"/>
          <w:highlight w:val="none"/>
          <w:lang w:val="en-US" w:eastAsia="zh-CN" w:bidi="ar-SA"/>
        </w:rPr>
        <w:t>条</w:t>
      </w:r>
      <w:r>
        <w:rPr>
          <w:rFonts w:hint="eastAsia" w:ascii="Times New Roman" w:hAnsi="Times New Roman" w:eastAsia="黑体" w:cs="Times New Roman"/>
          <w:i w:val="0"/>
          <w:iCs w:val="0"/>
          <w:caps w:val="0"/>
          <w:color w:val="auto"/>
          <w:spacing w:val="0"/>
          <w:kern w:val="2"/>
          <w:sz w:val="32"/>
          <w:szCs w:val="32"/>
          <w:highlight w:val="none"/>
          <w:lang w:val="en-US" w:eastAsia="zh-CN" w:bidi="ar-SA"/>
        </w:rPr>
        <w:t xml:space="preserve"> </w:t>
      </w:r>
      <w:r>
        <w:rPr>
          <w:rFonts w:hint="default" w:ascii="Times New Roman" w:hAnsi="Times New Roman" w:eastAsia="仿宋_GB2312" w:cs="Times New Roman"/>
          <w:i w:val="0"/>
          <w:iCs w:val="0"/>
          <w:caps w:val="0"/>
          <w:color w:val="auto"/>
          <w:spacing w:val="0"/>
          <w:kern w:val="0"/>
          <w:sz w:val="32"/>
          <w:szCs w:val="32"/>
          <w:highlight w:val="none"/>
          <w:lang w:val="en-US" w:eastAsia="zh-CN" w:bidi="ar"/>
        </w:rPr>
        <w:t xml:space="preserve"> </w:t>
      </w:r>
      <w:r>
        <w:rPr>
          <w:rFonts w:hint="default" w:ascii="Times New Roman" w:hAnsi="Times New Roman" w:eastAsia="仿宋_GB2312" w:cs="Times New Roman"/>
          <w:i w:val="0"/>
          <w:iCs w:val="0"/>
          <w:caps w:val="0"/>
          <w:color w:val="auto"/>
          <w:spacing w:val="0"/>
          <w:sz w:val="32"/>
          <w:szCs w:val="32"/>
          <w:highlight w:val="none"/>
          <w:lang w:eastAsia="zh-CN"/>
        </w:rPr>
        <w:t>本办法自</w:t>
      </w:r>
      <w:r>
        <w:rPr>
          <w:rFonts w:hint="eastAsia" w:ascii="Times New Roman" w:hAnsi="Times New Roman" w:eastAsia="仿宋_GB2312" w:cs="Times New Roman"/>
          <w:i w:val="0"/>
          <w:iCs w:val="0"/>
          <w:caps w:val="0"/>
          <w:color w:val="auto"/>
          <w:spacing w:val="0"/>
          <w:sz w:val="32"/>
          <w:szCs w:val="32"/>
          <w:highlight w:val="none"/>
          <w:lang w:val="en-US" w:eastAsia="zh-CN"/>
        </w:rPr>
        <w:t>2023</w:t>
      </w:r>
      <w:r>
        <w:rPr>
          <w:rFonts w:hint="default" w:ascii="Times New Roman" w:hAnsi="Times New Roman" w:eastAsia="仿宋_GB2312" w:cs="Times New Roman"/>
          <w:i w:val="0"/>
          <w:iCs w:val="0"/>
          <w:caps w:val="0"/>
          <w:color w:val="auto"/>
          <w:spacing w:val="0"/>
          <w:sz w:val="32"/>
          <w:szCs w:val="32"/>
          <w:highlight w:val="none"/>
          <w:lang w:eastAsia="zh-CN"/>
        </w:rPr>
        <w:t>年</w:t>
      </w:r>
      <w:r>
        <w:rPr>
          <w:rFonts w:hint="eastAsia" w:ascii="Times New Roman" w:hAnsi="Times New Roman" w:eastAsia="仿宋_GB2312" w:cs="Times New Roman"/>
          <w:i w:val="0"/>
          <w:iCs w:val="0"/>
          <w:caps w:val="0"/>
          <w:color w:val="auto"/>
          <w:spacing w:val="0"/>
          <w:sz w:val="32"/>
          <w:szCs w:val="32"/>
          <w:highlight w:val="none"/>
          <w:lang w:val="en-US" w:eastAsia="zh-CN"/>
        </w:rPr>
        <w:t>12</w:t>
      </w:r>
      <w:r>
        <w:rPr>
          <w:rFonts w:hint="default" w:ascii="Times New Roman" w:hAnsi="Times New Roman" w:eastAsia="仿宋_GB2312" w:cs="Times New Roman"/>
          <w:i w:val="0"/>
          <w:iCs w:val="0"/>
          <w:caps w:val="0"/>
          <w:color w:val="auto"/>
          <w:spacing w:val="0"/>
          <w:sz w:val="32"/>
          <w:szCs w:val="32"/>
          <w:highlight w:val="none"/>
          <w:lang w:eastAsia="zh-CN"/>
        </w:rPr>
        <w:t>月</w:t>
      </w:r>
      <w:r>
        <w:rPr>
          <w:rFonts w:hint="eastAsia" w:ascii="Times New Roman" w:hAnsi="Times New Roman" w:eastAsia="仿宋_GB2312" w:cs="Times New Roman"/>
          <w:i w:val="0"/>
          <w:iCs w:val="0"/>
          <w:caps w:val="0"/>
          <w:color w:val="auto"/>
          <w:spacing w:val="0"/>
          <w:sz w:val="32"/>
          <w:szCs w:val="32"/>
          <w:highlight w:val="none"/>
          <w:lang w:val="en-US" w:eastAsia="zh-CN"/>
        </w:rPr>
        <w:t>1</w:t>
      </w:r>
      <w:r>
        <w:rPr>
          <w:rFonts w:hint="default" w:ascii="Times New Roman" w:hAnsi="Times New Roman" w:eastAsia="仿宋_GB2312" w:cs="Times New Roman"/>
          <w:i w:val="0"/>
          <w:iCs w:val="0"/>
          <w:caps w:val="0"/>
          <w:color w:val="auto"/>
          <w:spacing w:val="0"/>
          <w:sz w:val="32"/>
          <w:szCs w:val="32"/>
          <w:highlight w:val="none"/>
          <w:lang w:eastAsia="zh-CN"/>
        </w:rPr>
        <w:t>日起施行。</w:t>
      </w:r>
    </w:p>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924" w:firstLineChars="200"/>
        <w:jc w:val="both"/>
        <w:textAlignment w:val="auto"/>
        <w:outlineLvl w:val="9"/>
        <w:rPr>
          <w:rFonts w:hint="eastAsia" w:ascii="仿宋_GB2312" w:hAnsi="仿宋_GB2312" w:eastAsia="仿宋_GB2312" w:cs="仿宋_GB2312"/>
          <w:b w:val="0"/>
          <w:bCs w:val="0"/>
          <w:spacing w:val="11"/>
          <w:sz w:val="44"/>
          <w:szCs w:val="30"/>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924" w:firstLineChars="200"/>
        <w:jc w:val="both"/>
        <w:textAlignment w:val="auto"/>
        <w:outlineLvl w:val="9"/>
        <w:rPr>
          <w:rFonts w:hint="eastAsia" w:ascii="仿宋_GB2312" w:hAnsi="仿宋_GB2312" w:eastAsia="仿宋_GB2312" w:cs="仿宋_GB2312"/>
          <w:b w:val="0"/>
          <w:bCs w:val="0"/>
          <w:spacing w:val="11"/>
          <w:sz w:val="44"/>
          <w:szCs w:val="30"/>
        </w:rPr>
      </w:pPr>
    </w:p>
    <w:p>
      <w:pPr>
        <w:keepNext w:val="0"/>
        <w:keepLines w:val="0"/>
        <w:pageBreakBefore w:val="0"/>
        <w:kinsoku/>
        <w:overflowPunct/>
        <w:topLinePunct w:val="0"/>
        <w:autoSpaceDE/>
        <w:bidi w:val="0"/>
        <w:spacing w:line="240" w:lineRule="auto"/>
        <w:ind w:firstLine="640" w:firstLineChars="200"/>
        <w:textAlignment w:val="auto"/>
        <w:rPr>
          <w:rFonts w:ascii="仿宋_GB2312" w:hAnsi="仿宋" w:eastAsia="仿宋_GB2312"/>
          <w:sz w:val="32"/>
          <w:szCs w:val="32"/>
        </w:rPr>
      </w:pPr>
    </w:p>
    <w:p/>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EU-BZ">
    <w:altName w:val="宋体"/>
    <w:panose1 w:val="00000000000000000000"/>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6"/>
      <w:wordWrap w:val="0"/>
      <w:ind w:left="4788" w:leftChars="2280" w:firstLine="6400" w:firstLineChars="2000"/>
      <w:jc w:val="right"/>
      <w:rPr>
        <w:rFonts w:ascii="宋体" w:hAnsi="宋体" w:cs="宋体"/>
        <w:b/>
        <w:bCs/>
        <w:color w:val="005192"/>
        <w:sz w:val="28"/>
        <w:szCs w:val="44"/>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sz w:val="32"/>
        <w:szCs w:val="48"/>
      </w:rPr>
      <w:t>X</w:t>
    </w:r>
    <w:r>
      <w:rPr>
        <w:rFonts w:hint="eastAsia" w:ascii="宋体" w:hAnsi="宋体" w:cs="宋体"/>
        <w:b/>
        <w:bCs/>
        <w:color w:val="005192"/>
        <w:sz w:val="28"/>
        <w:szCs w:val="44"/>
        <w:lang w:eastAsia="zh-CN"/>
      </w:rPr>
      <w:t>揭阳</w:t>
    </w:r>
    <w:r>
      <w:rPr>
        <w:rFonts w:hint="eastAsia" w:ascii="宋体" w:hAnsi="宋体" w:cs="宋体"/>
        <w:b/>
        <w:bCs/>
        <w:color w:val="005192"/>
        <w:sz w:val="28"/>
        <w:szCs w:val="44"/>
      </w:rPr>
      <w:t xml:space="preserve">市人民政府发布     </w:t>
    </w:r>
  </w:p>
  <w:p>
    <w:pPr>
      <w:pStyle w:val="6"/>
      <w:wordWrap w:val="0"/>
      <w:ind w:left="4788"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val="0"/>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6"/>
      <w:widowControl w:val="0"/>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揭阳</w:t>
    </w:r>
    <w:r>
      <w:rPr>
        <w:rFonts w:hint="eastAsia" w:ascii="宋体" w:hAnsi="宋体" w:cs="宋体"/>
        <w:b/>
        <w:bCs/>
        <w:color w:val="005192"/>
        <w:sz w:val="32"/>
        <w:szCs w:val="32"/>
      </w:rPr>
      <w:t>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AA12D1"/>
    <w:rsid w:val="42AA1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8">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eastAsia="仿宋"/>
      <w:sz w:val="32"/>
    </w:rPr>
  </w:style>
  <w:style w:type="paragraph" w:styleId="4">
    <w:name w:val="Body Text"/>
    <w:basedOn w:val="1"/>
    <w:next w:val="1"/>
    <w:qFormat/>
    <w:uiPriority w:val="0"/>
    <w:pPr>
      <w:spacing w:after="120" w:afterLines="0" w:afterAutospacing="0"/>
    </w:pPr>
    <w:rPr>
      <w:rFonts w:eastAsia="仿宋_GB2312"/>
      <w:sz w:val="32"/>
    </w:rPr>
  </w:style>
  <w:style w:type="paragraph" w:styleId="5">
    <w:name w:val="footer"/>
    <w:basedOn w:val="1"/>
    <w:uiPriority w:val="0"/>
    <w:pPr>
      <w:tabs>
        <w:tab w:val="center" w:pos="4153"/>
        <w:tab w:val="right" w:pos="8306"/>
      </w:tabs>
      <w:snapToGrid w:val="0"/>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揭阳市司法局</Company>
  <Pages>1</Pages>
  <Words>0</Words>
  <Characters>0</Characters>
  <Lines>0</Lines>
  <Paragraphs>0</Paragraphs>
  <TotalTime>2</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2023-10-19T09:37:00Z</dcterms:created>
  <dc:creator>lenovo</dc:creator>
  <cp:lastModifiedBy>lenovo</cp:lastModifiedBy>
  <dcterms:modified xsi:type="dcterms:W3CDTF">2023-10-19T09:40:58Z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