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揭东区市场物业管理中心</w:t>
      </w: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2024年精神文明建设工作情况及新年工作计划</w:t>
      </w: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ind w:left="0" w:leftChars="0" w:firstLine="638" w:firstLineChars="228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2024年来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我中心</w:t>
      </w:r>
      <w:r>
        <w:rPr>
          <w:rFonts w:hint="eastAsia" w:ascii="仿宋" w:hAnsi="仿宋" w:eastAsia="仿宋" w:cs="仿宋"/>
          <w:sz w:val="28"/>
          <w:szCs w:val="36"/>
        </w:rPr>
        <w:t>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区</w:t>
      </w:r>
      <w:r>
        <w:rPr>
          <w:rFonts w:hint="eastAsia" w:ascii="仿宋" w:hAnsi="仿宋" w:eastAsia="仿宋" w:cs="仿宋"/>
          <w:sz w:val="28"/>
          <w:szCs w:val="36"/>
        </w:rPr>
        <w:t>委、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区</w:t>
      </w:r>
      <w:r>
        <w:rPr>
          <w:rFonts w:hint="eastAsia" w:ascii="仿宋" w:hAnsi="仿宋" w:eastAsia="仿宋" w:cs="仿宋"/>
          <w:sz w:val="28"/>
          <w:szCs w:val="36"/>
        </w:rPr>
        <w:t>政府的正确领导下，在区文明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办</w:t>
      </w:r>
      <w:r>
        <w:rPr>
          <w:rFonts w:hint="eastAsia" w:ascii="仿宋" w:hAnsi="仿宋" w:eastAsia="仿宋" w:cs="仿宋"/>
          <w:sz w:val="28"/>
          <w:szCs w:val="36"/>
        </w:rPr>
        <w:t>的正确指导下，认真贯彻落实习近平新时代中国特色社会主义思想，紧扣精神文明建设总要求，始终把精神文明建设工作摆在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日常工作</w:t>
      </w:r>
      <w:r>
        <w:rPr>
          <w:rFonts w:hint="eastAsia" w:ascii="仿宋" w:hAnsi="仿宋" w:eastAsia="仿宋" w:cs="仿宋"/>
          <w:sz w:val="28"/>
          <w:szCs w:val="36"/>
        </w:rPr>
        <w:t>重要位置，贯穿于市场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物业管理的</w:t>
      </w:r>
      <w:r>
        <w:rPr>
          <w:rFonts w:hint="eastAsia" w:ascii="仿宋" w:hAnsi="仿宋" w:eastAsia="仿宋" w:cs="仿宋"/>
          <w:sz w:val="28"/>
          <w:szCs w:val="36"/>
        </w:rPr>
        <w:t>各项工作中，做到同步部署、同向发力，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真正做到</w:t>
      </w:r>
      <w:r>
        <w:rPr>
          <w:rFonts w:hint="eastAsia" w:ascii="仿宋" w:hAnsi="仿宋" w:eastAsia="仿宋" w:cs="仿宋"/>
          <w:sz w:val="28"/>
          <w:szCs w:val="36"/>
        </w:rPr>
        <w:t>同频共振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创</w:t>
      </w:r>
      <w:r>
        <w:rPr>
          <w:rFonts w:hint="eastAsia" w:ascii="仿宋" w:hAnsi="仿宋" w:eastAsia="仿宋" w:cs="仿宋"/>
          <w:sz w:val="28"/>
          <w:szCs w:val="36"/>
        </w:rPr>
        <w:t>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全国</w:t>
      </w:r>
      <w:r>
        <w:rPr>
          <w:rFonts w:hint="eastAsia" w:ascii="仿宋" w:hAnsi="仿宋" w:eastAsia="仿宋" w:cs="仿宋"/>
          <w:sz w:val="28"/>
          <w:szCs w:val="36"/>
        </w:rPr>
        <w:t>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文明城市</w:t>
      </w:r>
      <w:r>
        <w:rPr>
          <w:rFonts w:hint="eastAsia" w:ascii="仿宋" w:hAnsi="仿宋" w:eastAsia="仿宋" w:cs="仿宋"/>
          <w:sz w:val="28"/>
          <w:szCs w:val="36"/>
        </w:rPr>
        <w:t>”、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巩固</w:t>
      </w:r>
      <w:r>
        <w:rPr>
          <w:rFonts w:hint="eastAsia" w:ascii="仿宋" w:hAnsi="仿宋" w:eastAsia="仿宋" w:cs="仿宋"/>
          <w:sz w:val="28"/>
          <w:szCs w:val="36"/>
        </w:rPr>
        <w:t>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卫生城市</w:t>
      </w:r>
      <w:r>
        <w:rPr>
          <w:rFonts w:hint="eastAsia" w:ascii="仿宋" w:hAnsi="仿宋" w:eastAsia="仿宋" w:cs="仿宋"/>
          <w:sz w:val="28"/>
          <w:szCs w:val="36"/>
        </w:rPr>
        <w:t>”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发挥出就有的职能</w:t>
      </w:r>
      <w:r>
        <w:rPr>
          <w:rFonts w:hint="eastAsia" w:ascii="仿宋" w:hAnsi="仿宋" w:eastAsia="仿宋" w:cs="仿宋"/>
          <w:sz w:val="28"/>
          <w:szCs w:val="36"/>
        </w:rPr>
        <w:t>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现将一年来的工作汇报如下：</w:t>
      </w:r>
    </w:p>
    <w:p>
      <w:pPr>
        <w:numPr>
          <w:ilvl w:val="0"/>
          <w:numId w:val="1"/>
        </w:numPr>
        <w:ind w:left="-11" w:leftChars="0" w:firstLine="641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强化组织领导，完善工作机制。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我中心</w:t>
      </w:r>
      <w:r>
        <w:rPr>
          <w:rFonts w:hint="eastAsia" w:ascii="仿宋" w:hAnsi="仿宋" w:eastAsia="仿宋" w:cs="仿宋"/>
          <w:sz w:val="28"/>
          <w:szCs w:val="36"/>
        </w:rPr>
        <w:t>坚持把精神文明建设工作与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市场物业</w:t>
      </w:r>
      <w:r>
        <w:rPr>
          <w:rFonts w:hint="eastAsia" w:ascii="仿宋" w:hAnsi="仿宋" w:eastAsia="仿宋" w:cs="仿宋"/>
          <w:sz w:val="28"/>
          <w:szCs w:val="36"/>
        </w:rPr>
        <w:t>管理工作相结合，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成立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精神文明建设领导小组，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由中心主要负责人挂组长，设立分管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领导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挂钩各管理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所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工作机制，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推进精神文明创建工作不断深化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积极把精神文</w:t>
      </w:r>
      <w:r>
        <w:rPr>
          <w:rFonts w:hint="eastAsia" w:ascii="仿宋" w:hAnsi="仿宋" w:eastAsia="仿宋" w:cs="仿宋"/>
          <w:sz w:val="28"/>
          <w:szCs w:val="36"/>
        </w:rPr>
        <w:t>明建设融入到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市场物业</w:t>
      </w:r>
      <w:r>
        <w:rPr>
          <w:rFonts w:hint="eastAsia" w:ascii="仿宋" w:hAnsi="仿宋" w:eastAsia="仿宋" w:cs="仿宋"/>
          <w:sz w:val="28"/>
          <w:szCs w:val="36"/>
        </w:rPr>
        <w:t>管理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日常</w:t>
      </w:r>
      <w:r>
        <w:rPr>
          <w:rFonts w:hint="eastAsia" w:ascii="仿宋" w:hAnsi="仿宋" w:eastAsia="仿宋" w:cs="仿宋"/>
          <w:sz w:val="28"/>
          <w:szCs w:val="36"/>
        </w:rPr>
        <w:t>工作之中。要求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各管理所</w:t>
      </w:r>
      <w:r>
        <w:rPr>
          <w:rFonts w:hint="eastAsia" w:ascii="仿宋" w:hAnsi="仿宋" w:eastAsia="仿宋" w:cs="仿宋"/>
          <w:sz w:val="28"/>
          <w:szCs w:val="36"/>
        </w:rPr>
        <w:t>履行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市场管理</w:t>
      </w:r>
      <w:r>
        <w:rPr>
          <w:rFonts w:hint="eastAsia" w:ascii="仿宋" w:hAnsi="仿宋" w:eastAsia="仿宋" w:cs="仿宋"/>
          <w:sz w:val="28"/>
          <w:szCs w:val="36"/>
        </w:rPr>
        <w:t>职能时，做到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文明用语、提升服务、严格管理。</w:t>
      </w:r>
      <w:r>
        <w:rPr>
          <w:rFonts w:hint="eastAsia" w:ascii="仿宋" w:hAnsi="仿宋" w:eastAsia="仿宋" w:cs="仿宋"/>
          <w:sz w:val="28"/>
          <w:szCs w:val="36"/>
        </w:rPr>
        <w:t>从服务态度、言行举止、服务流程等方面细化工作人员的行为准则和服务标准。</w:t>
      </w:r>
    </w:p>
    <w:p>
      <w:pPr>
        <w:numPr>
          <w:ilvl w:val="0"/>
          <w:numId w:val="1"/>
        </w:numPr>
        <w:ind w:left="-11" w:leftChars="0" w:firstLine="641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强化服务意识，塑造良好的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市场物业管理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形象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36"/>
        </w:rPr>
        <w:t>作为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我区集贸市场物业管理</w:t>
      </w:r>
      <w:r>
        <w:rPr>
          <w:rFonts w:hint="eastAsia" w:ascii="仿宋" w:hAnsi="仿宋" w:eastAsia="仿宋" w:cs="仿宋"/>
          <w:sz w:val="28"/>
          <w:szCs w:val="36"/>
        </w:rPr>
        <w:t>服务单位，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我中心</w:t>
      </w:r>
      <w:r>
        <w:rPr>
          <w:rFonts w:hint="eastAsia" w:ascii="仿宋" w:hAnsi="仿宋" w:eastAsia="仿宋" w:cs="仿宋"/>
          <w:sz w:val="28"/>
          <w:szCs w:val="36"/>
        </w:rPr>
        <w:t>始终以“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管好市场，服务群众</w:t>
      </w:r>
      <w:r>
        <w:rPr>
          <w:rFonts w:hint="eastAsia" w:ascii="仿宋" w:hAnsi="仿宋" w:eastAsia="仿宋" w:cs="仿宋"/>
          <w:sz w:val="28"/>
          <w:szCs w:val="36"/>
        </w:rPr>
        <w:t>”为起点，将创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建文明市场</w:t>
      </w:r>
      <w:r>
        <w:rPr>
          <w:rFonts w:hint="eastAsia" w:ascii="仿宋" w:hAnsi="仿宋" w:eastAsia="仿宋" w:cs="仿宋"/>
          <w:sz w:val="28"/>
          <w:szCs w:val="36"/>
        </w:rPr>
        <w:t>活动与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日常管理</w:t>
      </w:r>
      <w:r>
        <w:rPr>
          <w:rFonts w:hint="eastAsia" w:ascii="仿宋" w:hAnsi="仿宋" w:eastAsia="仿宋" w:cs="仿宋"/>
          <w:sz w:val="28"/>
          <w:szCs w:val="36"/>
        </w:rPr>
        <w:t>工作相结合，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认真</w:t>
      </w:r>
      <w:r>
        <w:rPr>
          <w:rFonts w:hint="eastAsia" w:ascii="仿宋" w:hAnsi="仿宋" w:eastAsia="仿宋" w:cs="仿宋"/>
          <w:sz w:val="28"/>
          <w:szCs w:val="36"/>
        </w:rPr>
        <w:t>听取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基层干部职工</w:t>
      </w:r>
      <w:r>
        <w:rPr>
          <w:rFonts w:hint="eastAsia" w:ascii="仿宋" w:hAnsi="仿宋" w:eastAsia="仿宋" w:cs="仿宋"/>
          <w:sz w:val="28"/>
          <w:szCs w:val="36"/>
        </w:rPr>
        <w:t>的意见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36"/>
        </w:rPr>
        <w:t>建议，创造团结协作的工作氛围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，齐心协力做好精神文明建设工作</w:t>
      </w:r>
      <w:r>
        <w:rPr>
          <w:rFonts w:hint="eastAsia" w:ascii="仿宋" w:hAnsi="仿宋" w:eastAsia="仿宋" w:cs="仿宋"/>
          <w:sz w:val="28"/>
          <w:szCs w:val="36"/>
        </w:rPr>
        <w:t>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在市场日常监管中，着重宣传市场精神文明行为规范，着力提升市场经营户和上市群众的素质，把精神文明建设贯穿到市场日常管理工作之中。坚持中心引领、立足市场，以服务广大市场经营户和消费者为目标，以点带面，坚持发挥各管理所新时代文明实践点的示范引领作用，带动各市场管理人员提升个人素质和政治涵养，自觉投入到精神文明建设活动中来。</w:t>
      </w:r>
    </w:p>
    <w:p>
      <w:pPr>
        <w:numPr>
          <w:ilvl w:val="0"/>
          <w:numId w:val="1"/>
        </w:numPr>
        <w:ind w:left="-11" w:leftChars="0" w:firstLine="641" w:firstLineChars="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全面推进新时代文明实践所的建设。</w:t>
      </w:r>
      <w:r>
        <w:rPr>
          <w:rFonts w:hint="eastAsia" w:ascii="仿宋" w:hAnsi="仿宋" w:eastAsia="仿宋" w:cs="仿宋"/>
          <w:sz w:val="28"/>
          <w:szCs w:val="36"/>
        </w:rPr>
        <w:t>我中心牢牢把握“新时代文明实践所”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36"/>
        </w:rPr>
        <w:t>主线，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积极扩大</w:t>
      </w:r>
      <w:r>
        <w:rPr>
          <w:rFonts w:hint="eastAsia" w:ascii="仿宋" w:hAnsi="仿宋" w:eastAsia="仿宋" w:cs="仿宋"/>
          <w:sz w:val="28"/>
          <w:szCs w:val="36"/>
        </w:rPr>
        <w:t>新时代文明实践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点建设工作</w:t>
      </w:r>
      <w:r>
        <w:rPr>
          <w:rFonts w:hint="eastAsia" w:ascii="仿宋" w:hAnsi="仿宋" w:eastAsia="仿宋" w:cs="仿宋"/>
          <w:sz w:val="28"/>
          <w:szCs w:val="36"/>
        </w:rPr>
        <w:t>，至202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6"/>
        </w:rPr>
        <w:t>年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底</w:t>
      </w:r>
      <w:r>
        <w:rPr>
          <w:rFonts w:hint="eastAsia" w:ascii="仿宋" w:hAnsi="仿宋" w:eastAsia="仿宋" w:cs="仿宋"/>
          <w:sz w:val="28"/>
          <w:szCs w:val="36"/>
        </w:rPr>
        <w:t>，已经建成曲溪港美市场文明实践点、城西市场文明实践点、埔田市场文明实践点、新亨北辰市场文明实践点、霖磐中心市场文明实践点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36"/>
        </w:rPr>
        <w:t>云路北洋市场文明实践点，全中心组建党员志愿者服务队2支。将新时代文明实践工作向辖属市场延伸拓展，充分利用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集贸</w:t>
      </w:r>
      <w:r>
        <w:rPr>
          <w:rFonts w:hint="eastAsia" w:ascii="仿宋" w:hAnsi="仿宋" w:eastAsia="仿宋" w:cs="仿宋"/>
          <w:sz w:val="28"/>
          <w:szCs w:val="36"/>
        </w:rPr>
        <w:t>市场文明实践阵地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传播快、影响广的特点</w:t>
      </w:r>
      <w:r>
        <w:rPr>
          <w:rFonts w:hint="eastAsia" w:ascii="仿宋" w:hAnsi="仿宋" w:eastAsia="仿宋" w:cs="仿宋"/>
          <w:sz w:val="28"/>
          <w:szCs w:val="36"/>
        </w:rPr>
        <w:t>，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推进我区精神文明建设再</w:t>
      </w:r>
      <w:r>
        <w:rPr>
          <w:rFonts w:hint="eastAsia" w:ascii="仿宋" w:hAnsi="仿宋" w:eastAsia="仿宋" w:cs="仿宋"/>
          <w:sz w:val="28"/>
          <w:szCs w:val="36"/>
        </w:rPr>
        <w:t>上新的台阶。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kern w:val="2"/>
          <w:sz w:val="44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齐心协力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，促进精神文明建设迈上新台阶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根据区文明办的要求，我中心在精神文明建设中注重实践，发挥行业专长，让精神文明建设发挥更大效力。在一年来的精神文明建设中，我中心结合市场管理实际工作，扎实开展精神文明实践活动，具体有：1.开展消防器材检查，完善市场消防硬件设施的志愿活动，确保人民群众人身安全及财产安全。2.定期开展整治市场环境卫生，全面清理市场垃圾杂物的志愿活动；清理乱摆乱卖，占道经营、占路为市等行为；引导消费者规范车辆摆放，不乱停乱放；及时公布蔬菜、肉类农药残留检测结果，提示食品安全消费风险，科普食品安全消费知识；3.组织“党员+志愿者”活动，定期到金新南路开展卫生清扫、劝导交通、向沿街铺户开展文明宣传等文明实践志愿服务，引导广大群众共创“一局一文明路”。4.开展倡导市场经营户合法经营、文明经商，促进市场诚信体系建设，让市场经营户和上市群众在市场卖得舒心，买得放心。5.在新时代文明实践所（点）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高举中国特色社会主义伟大旗帜，以习近平新时代中国特色社会主义思想为指导，全面贯彻落实党的二十大和二十届三中全会精神，积极宣传适应新时代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要求的思想观念、精神面貌、文明风尚、行为规范，努力把新时代文明实践所（点）建设成为学习传播精神文明建设的大众平台。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36"/>
        </w:rPr>
        <w:t>积极配合公安、城管、卫生、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和曲溪</w:t>
      </w:r>
      <w:r>
        <w:rPr>
          <w:rFonts w:hint="eastAsia" w:ascii="仿宋" w:hAnsi="仿宋" w:eastAsia="仿宋" w:cs="仿宋"/>
          <w:sz w:val="28"/>
          <w:szCs w:val="36"/>
        </w:rPr>
        <w:t>街道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等部门清理</w:t>
      </w:r>
      <w:r>
        <w:rPr>
          <w:rFonts w:hint="eastAsia" w:ascii="仿宋" w:hAnsi="仿宋" w:eastAsia="仿宋" w:cs="仿宋"/>
          <w:sz w:val="28"/>
          <w:szCs w:val="36"/>
        </w:rPr>
        <w:t>占道经营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、乱摆乱卖、乱拉乱搭、乱停乱放等</w:t>
      </w:r>
      <w:r>
        <w:rPr>
          <w:rFonts w:hint="eastAsia" w:ascii="仿宋" w:hAnsi="仿宋" w:eastAsia="仿宋" w:cs="仿宋"/>
          <w:sz w:val="28"/>
          <w:szCs w:val="36"/>
        </w:rPr>
        <w:t>行为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，为文明经营、文明交通作出应有贡献，促进我区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eastAsia="zh-CN"/>
        </w:rPr>
        <w:t>精神文明建设迈上新台阶。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4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52"/>
          <w:lang w:val="en-US" w:eastAsia="zh-CN" w:bidi="ar-SA"/>
        </w:rPr>
        <w:t>2015年工作计划</w:t>
      </w:r>
    </w:p>
    <w:p>
      <w:pP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一、继续加强市场精神文明建，提升市场服务质量、促进创建“文明城市”工作再上新台阶；</w:t>
      </w:r>
    </w:p>
    <w:p>
      <w:pP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二、加快市场改造升级，改善市场硬件设施，为人民群众提供一个文明、整洁、繁荣、有序的市场交易环境；</w:t>
      </w:r>
    </w:p>
    <w:p>
      <w:pP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三、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加强市场文明实践点建设，积极向市场经营者和消费者宣传新时代文明思想和行为；</w:t>
      </w:r>
    </w:p>
    <w:p>
      <w:pP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四、充分发挥职能作用，强化市场监管，促进市场经济建设与精神文明建设双丰收。</w:t>
      </w:r>
    </w:p>
    <w:p>
      <w:pP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</w:p>
    <w:p>
      <w:pPr>
        <w:tabs>
          <w:tab w:val="left" w:pos="5818"/>
        </w:tabs>
        <w:ind w:firstLine="5880" w:firstLineChars="2100"/>
        <w:jc w:val="left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2024年12月6日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CD26D"/>
    <w:multiLevelType w:val="singleLevel"/>
    <w:tmpl w:val="5DDCD26D"/>
    <w:lvl w:ilvl="0" w:tentative="0">
      <w:start w:val="1"/>
      <w:numFmt w:val="chineseCounting"/>
      <w:suff w:val="nothing"/>
      <w:lvlText w:val="%1、"/>
      <w:lvlJc w:val="left"/>
      <w:pPr>
        <w:ind w:left="-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OWJkNDMzYjk2ZTQxM2VmZWZhZTVjZTlkMzgwZTAifQ=="/>
  </w:docVars>
  <w:rsids>
    <w:rsidRoot w:val="24472661"/>
    <w:rsid w:val="038954AC"/>
    <w:rsid w:val="10B734F1"/>
    <w:rsid w:val="126053CA"/>
    <w:rsid w:val="131E6204"/>
    <w:rsid w:val="148F2E6E"/>
    <w:rsid w:val="181F00C4"/>
    <w:rsid w:val="1BEE3C27"/>
    <w:rsid w:val="24472661"/>
    <w:rsid w:val="43AE134D"/>
    <w:rsid w:val="52683A48"/>
    <w:rsid w:val="547544BA"/>
    <w:rsid w:val="56D727AA"/>
    <w:rsid w:val="63AE5176"/>
    <w:rsid w:val="66836474"/>
    <w:rsid w:val="71C445C6"/>
    <w:rsid w:val="7699190B"/>
    <w:rsid w:val="7C474579"/>
    <w:rsid w:val="7E0B3107"/>
    <w:rsid w:val="7FB95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揭东区物业局</Company>
  <Pages>3</Pages>
  <Words>1439</Words>
  <Characters>1458</Characters>
  <Lines>0</Lines>
  <Paragraphs>0</Paragraphs>
  <TotalTime>562</TotalTime>
  <ScaleCrop>false</ScaleCrop>
  <LinksUpToDate>false</LinksUpToDate>
  <CharactersWithSpaces>1462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2019-11-26T07:03:00Z</dcterms:created>
  <dc:creator>Administrator</dc:creator>
  <cp:lastModifiedBy>天道酬勤</cp:lastModifiedBy>
  <cp:lastPrinted>2024-05-24T01:58:00Z</cp:lastPrinted>
  <dcterms:modified xsi:type="dcterms:W3CDTF">2024-12-17T00:47:53Z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87D8488DD66F4993AFB0ABEE35C5CA58</vt:lpwstr>
  </property>
</Properties>
</file>