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snapToGrid w:val="0"/>
        <w:spacing w:line="560" w:lineRule="exact"/>
        <w:rPr>
          <w:rFonts w:hint="default" w:ascii="Times New Roman" w:hAnsi="Times New Roman" w:eastAsia="黑体" w:cs="Times New Roman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highlight w:val="none"/>
        </w:rPr>
        <w:t>附</w:t>
      </w:r>
      <w:r>
        <w:rPr>
          <w:rFonts w:hint="eastAsia" w:ascii="黑体" w:hAnsi="黑体" w:eastAsia="黑体" w:cs="黑体"/>
          <w:sz w:val="32"/>
          <w:highlight w:val="none"/>
          <w:lang w:eastAsia="zh-CN"/>
        </w:rPr>
        <w:t>件</w:t>
      </w:r>
    </w:p>
    <w:p>
      <w:pPr>
        <w:widowControl w:val="0"/>
        <w:wordWrap/>
        <w:adjustRightInd/>
        <w:snapToGrid/>
        <w:spacing w:line="660" w:lineRule="exact"/>
        <w:ind w:left="0" w:lef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年度广东省博士工作站</w:t>
      </w: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拟推荐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新设站单位汇总一览表</w:t>
      </w:r>
    </w:p>
    <w:tbl>
      <w:tblPr>
        <w:tblW w:w="14622" w:type="dxa"/>
        <w:tblInd w:w="-2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630"/>
        <w:gridCol w:w="1162"/>
        <w:gridCol w:w="1988"/>
        <w:gridCol w:w="8992"/>
      </w:tblGrid>
      <w:tr>
        <w:trPr>
          <w:trHeight w:val="943" w:hRule="atLeast"/>
        </w:trPr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推荐序号</w:t>
            </w:r>
          </w:p>
        </w:tc>
        <w:tc>
          <w:tcPr>
            <w:tcW w:w="16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全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称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单位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类型</w:t>
            </w:r>
          </w:p>
        </w:tc>
        <w:tc>
          <w:tcPr>
            <w:tcW w:w="19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符合优先支持条件第1-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中的第几项</w:t>
            </w:r>
          </w:p>
        </w:tc>
        <w:tc>
          <w:tcPr>
            <w:tcW w:w="89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推荐理由（200字内）</w:t>
            </w:r>
          </w:p>
        </w:tc>
      </w:tr>
      <w:tr>
        <w:trPr>
          <w:trHeight w:val="5146" w:hRule="atLeast"/>
        </w:trPr>
        <w:tc>
          <w:tcPr>
            <w:tcW w:w="8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6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揭阳市锦盛食品有限公司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企业</w:t>
            </w:r>
          </w:p>
        </w:tc>
        <w:tc>
          <w:tcPr>
            <w:tcW w:w="19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第7项</w:t>
            </w:r>
          </w:p>
        </w:tc>
        <w:tc>
          <w:tcPr>
            <w:tcW w:w="899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firstLine="56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揭阳市锦盛食品有限公司是一家食品制造企业，被评为广东潮汕老字号和揭东区“非遗工坊”，是广东省非物质文化遗产名录传承基地、揭阳市非物质文化遗产《酱油酿造技艺（揭阳酱油酿造技艺）》生产性保护示范基地。公司建有揭阳市调味品工程技术研究中心，引进华南农业大学韦晓群博士开展科研工作，目前科研人员4名，其中兼职博士1名。由于发展的迫切需要，急需引进更多优秀博士进驻。公司经营管理状况和经济社会效益良好，具备健全的管理制度和工作机制，能为在站博士提供必需的科研和生活保障能力。属于从事粮油加工的涉农企业，服务乡村振兴，助力百千万工程。</w:t>
            </w:r>
          </w:p>
        </w:tc>
      </w:tr>
    </w:tbl>
    <w:p>
      <w:pPr>
        <w:widowControl w:val="0"/>
        <w:wordWrap/>
        <w:adjustRightInd/>
        <w:snapToGrid/>
        <w:spacing w:line="400" w:lineRule="exact"/>
        <w:ind w:left="1440" w:leftChars="150" w:hanging="960" w:hangingChars="400"/>
        <w:jc w:val="left"/>
        <w:textAlignment w:val="auto"/>
        <w:outlineLvl w:val="9"/>
        <w:rPr>
          <w:rFonts w:hint="eastAsia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/>
          <w:sz w:val="24"/>
          <w:szCs w:val="24"/>
          <w:highlight w:val="none"/>
          <w:lang w:val="en-US" w:eastAsia="zh-CN"/>
        </w:rPr>
        <w:t>备注：1. 单位类型：高等院校、科研机构、医疗卫生机构、企业；</w:t>
      </w:r>
    </w:p>
    <w:p>
      <w:pPr>
        <w:spacing w:line="400" w:lineRule="exact"/>
        <w:ind w:firstLine="1200" w:firstLineChars="500"/>
        <w:jc w:val="left"/>
      </w:pPr>
      <w:r>
        <w:rPr>
          <w:rFonts w:hint="eastAsia"/>
          <w:sz w:val="24"/>
          <w:szCs w:val="24"/>
          <w:highlight w:val="none"/>
          <w:lang w:val="en-US" w:eastAsia="zh-CN"/>
        </w:rPr>
        <w:t>2. 推荐理由：简要概括被推荐单位设站目的、设站条件、业绩贡献等。</w:t>
      </w:r>
    </w:p>
    <w:sectPr>
      <w:footerReference r:id="rId4" w:type="default"/>
      <w:pgSz w:w="16838" w:h="11906" w:orient="landscape"/>
      <w:pgMar w:top="1519" w:right="1440" w:bottom="1519" w:left="1440" w:header="851" w:footer="992" w:gutter="0"/>
      <w:pgNumType w:fmt="decimal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  <w:pict>
        <v:rect id="文本框 1" o:spid="_x0000_s1025" style="position:absolute;left:0;margin-left:322.15pt;margin-top:-12.15pt;height:22.1pt;width:54.55pt;mso-position-horizontal-relative:margin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>
            <w:txbxContent>
              <w:p>
                <w:pPr>
                  <w:pStyle w:val="2"/>
                  <w:rPr>
                    <w:rFonts w:hint="eastAsia" w:ascii="仿宋" w:hAnsi="仿宋" w:eastAsia="仿宋" w:cs="仿宋"/>
                    <w:sz w:val="28"/>
                    <w:szCs w:val="28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t>1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</w:rPr>
                  <w:t xml:space="preserve"> —</w:t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揭阳市人力资源和社会保障局</Company>
  <Pages>7</Pages>
  <Words>2347</Words>
  <Characters>2448</Characters>
  <Lines>0</Lines>
  <Paragraphs>0</Paragraphs>
  <ScaleCrop>false</ScaleCrop>
  <LinksUpToDate>false</LinksUpToDate>
  <CharactersWithSpaces>0</CharactersWithSpaces>
  <Application>WPS Office 个人版_9.1.0.4180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2024-12-12T15:20:00Z</dcterms:created>
  <dc:creator>jujubes</dc:creator>
  <cp:lastPrinted>2025-01-07T16:54:00Z</cp:lastPrinted>
  <dcterms:modified xsi:type="dcterms:W3CDTF">2025-01-09T11:49:07Z</dcterms:modified>
  <dc:title>jujubes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2052-9.1.0.4180</vt:lpwstr>
  </property>
  <property fmtid="{D5CDD505-2E9C-101B-9397-08002B2CF9AE}" pid="3" name="ICV">
    <vt:lpwstr>B9411A3637904113AA13873EF2ABBCE5_13</vt:lpwstr>
  </property>
  <property fmtid="{D5CDD505-2E9C-101B-9397-08002B2CF9AE}" pid="4" name="KSOTemplateDocerSaveRecord">
    <vt:lpwstr>eyJoZGlkIjoiMThhNmQ4N2QyMmNlODljODBhZThlMzBhMjdmMmY2MTkiLCJ1c2VySWQiOiIyMDEwMjUwMDQifQ==</vt:lpwstr>
  </property>
</Properties>
</file>